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Tu mans spks, kad esmu vājš,        D A Hm/E H C#m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Tu mans dārgums meklētais,             F#m G / G#m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Tu mans glu˛i viss.                             D A D A / E H E H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Kungs esmu bijis neprātis                 D A Hm / E H C#m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Tagad vien esmu sapratis                  F#m G / G#m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Tu man glu˛i viss.                               D A D A / E H E H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P.: Jēzu, Dieva Jērs,          D A Hm F#m / E H C#m G#m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     Cienīgs ir Tavs Vārds.  G DADA/AEH E H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Pieņemot to, kas grēks, kas kauns,  DAHm/ EHC#m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Nomiri Tu un uzcēlies,                       F#m G / G#m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Tu mans glu˛i viss.                            D A D A / E H E H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Kad krītu es, Tu mani cel                   D A Hm / E H C#m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Piepildi Tu, ja es iz˛uvis,                   F#m G / G#m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32"/>
          <w:vertAlign w:val="baseline"/>
          <w:rtl w:val="0"/>
        </w:rPr>
        <w:t xml:space="preserve">Tu mans glu˛i viss.                            D A D A / E H E H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00" w:line="240" w:before="10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8"/>
      <w:u w:val="none"/>
      <w:vertAlign w:val="baseline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Tu mans speks kad esmu vajs.docx</dc:title>
</cp:coreProperties>
</file>