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capo 3 / C G / C D Em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nac kungs Jēzu - G 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D                        A                       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1.  Nāc, ak, Svētais Gars un stāsti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            A                   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To, ko Tēvs Tev liek, lai Savu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           A            D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Bērnu sirdis dziedinātu šodien.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              A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2.  Nāc, ak, Svētais Gars un attaisno,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Lai tumsas melu sienas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       A                    D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Krīt un patiesībā uzvaram šodien.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     E         F#m      E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Kungs, nāc salauz apsūdzības, un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E            F#m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Baiļu važas, lai savās sirdīs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D          F#m     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Saucam mēs: ”Mīļais Tēt!”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   D                 A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Jā, atbrīvo mūs patiesības Gars,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    D                    A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Nāc, atbrīvo, mūs patiesībā Savā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D          A          D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Šodien, šodien, šodien.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D                A                  D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3. Tava darba priekā, lai ieejam,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               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Mēs, Tavi dēli, meitas, un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D             A                     D A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Mīlestību spējam nest šodien.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D     E   F#m        E                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Tava godība un gaisma, lai 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D             E            F#m   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Spīd caur mums kā svece tumsā,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    D       F#m                 E</w:t>
      </w:r>
    </w:p>
    <w:p w:rsidP="00000000" w:rsidRPr="00000000" w:rsidR="00000000" w:rsidDel="00000000" w:rsidRDefault="00000000">
      <w:pPr>
        <w:keepNext w:val="0"/>
        <w:keepLines w:val="0"/>
        <w:widowControl w:val="0"/>
        <w:contextualSpacing w:val="0"/>
      </w:pPr>
      <w:r w:rsidRPr="00000000" w:rsidR="00000000" w:rsidDel="00000000">
        <w:rPr>
          <w:rtl w:val="0"/>
        </w:rPr>
        <w:t xml:space="preserve">Tā, lai top, lai gaisma top.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Nāc, ak, Svētais Gars - Anete.docx</dc:title>
</cp:coreProperties>
</file>