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A0C2C4" w14:textId="77777777" w:rsidR="00F270D3" w:rsidRDefault="00F270D3" w:rsidP="00F270D3">
      <w:pPr>
        <w:pStyle w:val="Title"/>
        <w:ind w:firstLine="720"/>
        <w:jc w:val="right"/>
        <w:rPr>
          <w:sz w:val="24"/>
          <w:szCs w:val="24"/>
          <w:lang w:val="lv-LV"/>
        </w:rPr>
      </w:pPr>
      <w:r w:rsidRPr="00B74426">
        <w:rPr>
          <w:b w:val="0"/>
          <w:color w:val="000000"/>
          <w:sz w:val="22"/>
          <w:lang w:val="lv-LV"/>
        </w:rPr>
        <w:t>3. pielikums</w:t>
      </w:r>
      <w:r w:rsidRPr="00B74426" w:rsidDel="00B74426">
        <w:rPr>
          <w:b w:val="0"/>
          <w:color w:val="000000"/>
          <w:sz w:val="22"/>
          <w:lang w:val="lv-LV"/>
        </w:rPr>
        <w:t xml:space="preserve"> </w:t>
      </w:r>
      <w:r>
        <w:rPr>
          <w:noProof/>
          <w:sz w:val="24"/>
          <w:szCs w:val="24"/>
        </w:rPr>
        <w:drawing>
          <wp:anchor distT="0" distB="0" distL="114300" distR="114300" simplePos="0" relativeHeight="251659264" behindDoc="0" locked="0" layoutInCell="1" allowOverlap="1" wp14:anchorId="72254E7F" wp14:editId="1C416383">
            <wp:simplePos x="0" y="0"/>
            <wp:positionH relativeFrom="margin">
              <wp:align>center</wp:align>
            </wp:positionH>
            <wp:positionV relativeFrom="margin">
              <wp:posOffset>289560</wp:posOffset>
            </wp:positionV>
            <wp:extent cx="4762500" cy="1190625"/>
            <wp:effectExtent l="19050" t="0" r="0" b="0"/>
            <wp:wrapSquare wrapText="bothSides"/>
            <wp:docPr id="1" name="Picture 6" descr="http://www.esfondi.lv/upload/Preses_relizes/2015/2015-02-17_PR_ESfondi_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esfondi.lv/upload/Preses_relizes/2015/2015-02-17_PR_ESfondi_3.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762500" cy="1190625"/>
                    </a:xfrm>
                    <a:prstGeom prst="rect">
                      <a:avLst/>
                    </a:prstGeom>
                    <a:noFill/>
                    <a:ln>
                      <a:noFill/>
                    </a:ln>
                  </pic:spPr>
                </pic:pic>
              </a:graphicData>
            </a:graphic>
          </wp:anchor>
        </w:drawing>
      </w:r>
    </w:p>
    <w:p w14:paraId="295CCED8" w14:textId="77777777" w:rsidR="00F270D3" w:rsidRPr="0088007F" w:rsidRDefault="00F270D3" w:rsidP="00F270D3">
      <w:pPr>
        <w:pStyle w:val="Title"/>
        <w:ind w:firstLine="720"/>
        <w:jc w:val="left"/>
        <w:rPr>
          <w:sz w:val="24"/>
          <w:szCs w:val="24"/>
          <w:lang w:val="lv-LV"/>
        </w:rPr>
      </w:pPr>
    </w:p>
    <w:p w14:paraId="6877EEB0" w14:textId="77777777" w:rsidR="00F270D3" w:rsidRDefault="00F270D3" w:rsidP="00F270D3">
      <w:pPr>
        <w:pStyle w:val="Title"/>
        <w:rPr>
          <w:sz w:val="28"/>
          <w:szCs w:val="28"/>
          <w:lang w:val="lv-LV"/>
        </w:rPr>
      </w:pPr>
      <w:r>
        <w:rPr>
          <w:sz w:val="28"/>
          <w:szCs w:val="28"/>
          <w:lang w:val="lv-LV"/>
        </w:rPr>
        <w:t xml:space="preserve">       </w:t>
      </w:r>
    </w:p>
    <w:p w14:paraId="5C0CB4F2" w14:textId="77777777" w:rsidR="00F270D3" w:rsidRDefault="00F270D3" w:rsidP="00F270D3">
      <w:pPr>
        <w:pStyle w:val="Title"/>
        <w:rPr>
          <w:sz w:val="28"/>
          <w:szCs w:val="28"/>
          <w:lang w:val="lv-LV"/>
        </w:rPr>
      </w:pPr>
    </w:p>
    <w:p w14:paraId="6E868E0A" w14:textId="77777777" w:rsidR="00F270D3" w:rsidRDefault="00F270D3" w:rsidP="00F270D3">
      <w:pPr>
        <w:pStyle w:val="Title"/>
        <w:rPr>
          <w:sz w:val="28"/>
          <w:szCs w:val="28"/>
          <w:lang w:val="lv-LV"/>
        </w:rPr>
      </w:pPr>
    </w:p>
    <w:p w14:paraId="3B040594" w14:textId="77777777" w:rsidR="00F270D3" w:rsidRDefault="00F270D3" w:rsidP="00F270D3">
      <w:pPr>
        <w:pStyle w:val="Title"/>
        <w:jc w:val="left"/>
        <w:rPr>
          <w:sz w:val="28"/>
          <w:szCs w:val="28"/>
          <w:lang w:val="lv-LV"/>
        </w:rPr>
      </w:pPr>
      <w:r w:rsidRPr="00E0061F">
        <w:rPr>
          <w:b w:val="0"/>
          <w:bCs/>
          <w:noProof/>
          <w:szCs w:val="24"/>
        </w:rPr>
        <w:drawing>
          <wp:anchor distT="0" distB="0" distL="114300" distR="114300" simplePos="0" relativeHeight="251660288" behindDoc="0" locked="0" layoutInCell="1" allowOverlap="1" wp14:anchorId="1393585B" wp14:editId="16B164A4">
            <wp:simplePos x="0" y="0"/>
            <wp:positionH relativeFrom="margin">
              <wp:posOffset>1824990</wp:posOffset>
            </wp:positionH>
            <wp:positionV relativeFrom="margin">
              <wp:posOffset>1575435</wp:posOffset>
            </wp:positionV>
            <wp:extent cx="1921510" cy="638175"/>
            <wp:effectExtent l="19050" t="0" r="2540" b="0"/>
            <wp:wrapSquare wrapText="bothSides"/>
            <wp:docPr id="2" name="Picture 8" descr="\\Fs01\ted\TPN\ML_logo_ar_citiem\Horizontalie_black\Magnetic_Latvia_innovation_black_h-0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Fs01\ted\TPN\ML_logo_ar_citiem\Horizontalie_black\Magnetic_Latvia_innovation_black_h-02.png"/>
                    <pic:cNvPicPr>
                      <a:picLocks noChangeAspect="1" noChangeArrowheads="1"/>
                    </pic:cNvPicPr>
                  </pic:nvPicPr>
                  <pic:blipFill rotWithShape="1">
                    <a:blip r:embed="rId8" cstate="print">
                      <a:extLst>
                        <a:ext uri="{28A0092B-C50C-407E-A947-70E740481C1C}">
                          <a14:useLocalDpi xmlns:a14="http://schemas.microsoft.com/office/drawing/2010/main" val="0"/>
                        </a:ext>
                      </a:extLst>
                    </a:blip>
                    <a:srcRect l="5058" t="12870" r="5022" b="17155"/>
                    <a:stretch/>
                  </pic:blipFill>
                  <pic:spPr bwMode="auto">
                    <a:xfrm>
                      <a:off x="0" y="0"/>
                      <a:ext cx="1921510" cy="638175"/>
                    </a:xfrm>
                    <a:prstGeom prst="rect">
                      <a:avLst/>
                    </a:prstGeom>
                    <a:noFill/>
                    <a:ln>
                      <a:noFill/>
                    </a:ln>
                    <a:extLst>
                      <a:ext uri="{53640926-AAD7-44D8-BBD7-CCE9431645EC}">
                        <a14:shadowObscured xmlns:a14="http://schemas.microsoft.com/office/drawing/2010/main"/>
                      </a:ext>
                    </a:extLst>
                  </pic:spPr>
                </pic:pic>
              </a:graphicData>
            </a:graphic>
          </wp:anchor>
        </w:drawing>
      </w:r>
    </w:p>
    <w:p w14:paraId="2456C0A1" w14:textId="0EA36D67" w:rsidR="00F270D3" w:rsidRDefault="00F270D3" w:rsidP="00F270D3">
      <w:pPr>
        <w:pStyle w:val="Title"/>
        <w:jc w:val="left"/>
        <w:rPr>
          <w:sz w:val="28"/>
          <w:szCs w:val="28"/>
          <w:lang w:val="lv-LV"/>
        </w:rPr>
      </w:pPr>
      <w:r w:rsidRPr="00A825EE">
        <w:rPr>
          <w:sz w:val="28"/>
          <w:szCs w:val="28"/>
          <w:lang w:val="lv-LV"/>
        </w:rPr>
        <w:t>Projekta iesniegums</w:t>
      </w:r>
      <w:r w:rsidRPr="006F7119">
        <w:rPr>
          <w:sz w:val="28"/>
          <w:szCs w:val="28"/>
          <w:lang w:val="lv-LV"/>
        </w:rPr>
        <w:t xml:space="preserve"> inovāciju </w:t>
      </w:r>
      <w:proofErr w:type="spellStart"/>
      <w:r w:rsidRPr="006F7119">
        <w:rPr>
          <w:sz w:val="28"/>
          <w:szCs w:val="28"/>
          <w:lang w:val="lv-LV"/>
        </w:rPr>
        <w:t>vaučeru</w:t>
      </w:r>
      <w:proofErr w:type="spellEnd"/>
      <w:r w:rsidRPr="006F7119">
        <w:rPr>
          <w:sz w:val="28"/>
          <w:szCs w:val="28"/>
          <w:lang w:val="lv-LV"/>
        </w:rPr>
        <w:t xml:space="preserve"> atbalsta</w:t>
      </w:r>
      <w:r>
        <w:rPr>
          <w:sz w:val="28"/>
          <w:szCs w:val="28"/>
          <w:lang w:val="lv-LV"/>
        </w:rPr>
        <w:t>m</w:t>
      </w:r>
      <w:r>
        <w:rPr>
          <w:rStyle w:val="FootnoteReference"/>
          <w:szCs w:val="28"/>
        </w:rPr>
        <w:footnoteReference w:id="1"/>
      </w:r>
      <w:r w:rsidRPr="00090542">
        <w:rPr>
          <w:sz w:val="28"/>
          <w:szCs w:val="28"/>
          <w:lang w:val="lv-LV"/>
        </w:rPr>
        <w:t xml:space="preserve"> </w:t>
      </w:r>
      <w:r w:rsidR="0040377D">
        <w:rPr>
          <w:sz w:val="28"/>
          <w:szCs w:val="28"/>
          <w:lang w:val="lv-LV"/>
        </w:rPr>
        <w:t>10</w:t>
      </w:r>
      <w:r>
        <w:rPr>
          <w:sz w:val="28"/>
          <w:szCs w:val="28"/>
          <w:lang w:val="lv-LV"/>
        </w:rPr>
        <w:t xml:space="preserve"> 000 </w:t>
      </w:r>
      <w:proofErr w:type="spellStart"/>
      <w:r>
        <w:rPr>
          <w:sz w:val="28"/>
          <w:szCs w:val="28"/>
          <w:lang w:val="lv-LV"/>
        </w:rPr>
        <w:t>euro</w:t>
      </w:r>
      <w:proofErr w:type="spellEnd"/>
      <w:r>
        <w:rPr>
          <w:sz w:val="28"/>
          <w:szCs w:val="28"/>
          <w:lang w:val="lv-LV"/>
        </w:rPr>
        <w:t xml:space="preserve"> apmērā </w:t>
      </w:r>
    </w:p>
    <w:p w14:paraId="2F28AD5E" w14:textId="77777777" w:rsidR="00F270D3" w:rsidRPr="005A5F50" w:rsidRDefault="00F270D3" w:rsidP="00F270D3">
      <w:pPr>
        <w:widowControl w:val="0"/>
        <w:tabs>
          <w:tab w:val="left" w:pos="-720"/>
        </w:tabs>
        <w:suppressAutoHyphens/>
        <w:rPr>
          <w:bCs/>
          <w:szCs w:val="24"/>
          <w:highlight w:val="cyan"/>
        </w:rPr>
      </w:pPr>
    </w:p>
    <w:tbl>
      <w:tblPr>
        <w:tblStyle w:val="TableGrid"/>
        <w:tblW w:w="0" w:type="auto"/>
        <w:shd w:val="clear" w:color="auto" w:fill="BFBFBF" w:themeFill="background1" w:themeFillShade="BF"/>
        <w:tblLook w:val="04A0" w:firstRow="1" w:lastRow="0" w:firstColumn="1" w:lastColumn="0" w:noHBand="0" w:noVBand="1"/>
      </w:tblPr>
      <w:tblGrid>
        <w:gridCol w:w="8613"/>
      </w:tblGrid>
      <w:tr w:rsidR="00F270D3" w:rsidRPr="006F7119" w14:paraId="11754DBF" w14:textId="77777777" w:rsidTr="00EB0FF8">
        <w:trPr>
          <w:trHeight w:val="417"/>
        </w:trPr>
        <w:tc>
          <w:tcPr>
            <w:tcW w:w="8613" w:type="dxa"/>
            <w:shd w:val="clear" w:color="auto" w:fill="DBDBDB" w:themeFill="accent3" w:themeFillTint="66"/>
            <w:vAlign w:val="center"/>
          </w:tcPr>
          <w:p w14:paraId="468FB090" w14:textId="77777777" w:rsidR="00F270D3" w:rsidRPr="00180850" w:rsidRDefault="00F270D3" w:rsidP="00EB0FF8">
            <w:pPr>
              <w:rPr>
                <w:b/>
                <w:smallCaps/>
                <w:szCs w:val="24"/>
              </w:rPr>
            </w:pPr>
            <w:r>
              <w:rPr>
                <w:b/>
                <w:smallCaps/>
                <w:szCs w:val="24"/>
              </w:rPr>
              <w:t>1. SADAĻA - IESNIEGUMA IESNIEDZĒJS</w:t>
            </w:r>
          </w:p>
        </w:tc>
      </w:tr>
    </w:tbl>
    <w:p w14:paraId="5C344C29" w14:textId="77777777" w:rsidR="00F270D3" w:rsidRDefault="00F270D3" w:rsidP="00F270D3">
      <w:pPr>
        <w:pStyle w:val="Title"/>
        <w:jc w:val="left"/>
        <w:rPr>
          <w:sz w:val="24"/>
          <w:szCs w:val="24"/>
          <w:lang w:val="lv-LV"/>
        </w:rPr>
      </w:pPr>
    </w:p>
    <w:tbl>
      <w:tblPr>
        <w:tblStyle w:val="TableGrid"/>
        <w:tblW w:w="0" w:type="auto"/>
        <w:tblLook w:val="04A0" w:firstRow="1" w:lastRow="0" w:firstColumn="1" w:lastColumn="0" w:noHBand="0" w:noVBand="1"/>
      </w:tblPr>
      <w:tblGrid>
        <w:gridCol w:w="4340"/>
        <w:gridCol w:w="540"/>
        <w:gridCol w:w="3053"/>
        <w:gridCol w:w="680"/>
      </w:tblGrid>
      <w:tr w:rsidR="00F270D3" w:rsidRPr="00643790" w14:paraId="6ECF9FBA" w14:textId="77777777" w:rsidTr="0008282D">
        <w:tc>
          <w:tcPr>
            <w:tcW w:w="4340" w:type="dxa"/>
          </w:tcPr>
          <w:p w14:paraId="5D5AAE70" w14:textId="77777777" w:rsidR="00F270D3" w:rsidRPr="00CA5F84" w:rsidRDefault="00F270D3" w:rsidP="00EB0FF8">
            <w:pPr>
              <w:rPr>
                <w:b/>
                <w:bCs/>
              </w:rPr>
            </w:pPr>
            <w:r w:rsidRPr="00CA5F84">
              <w:rPr>
                <w:b/>
                <w:bCs/>
              </w:rPr>
              <w:t>Nosaukums:</w:t>
            </w:r>
          </w:p>
        </w:tc>
        <w:tc>
          <w:tcPr>
            <w:tcW w:w="4273" w:type="dxa"/>
            <w:gridSpan w:val="3"/>
          </w:tcPr>
          <w:p w14:paraId="7AE2EDF4" w14:textId="0E5D1034" w:rsidR="00F270D3" w:rsidRPr="00643790" w:rsidRDefault="0040377D" w:rsidP="00EB0FF8">
            <w:pPr>
              <w:tabs>
                <w:tab w:val="left" w:pos="709"/>
              </w:tabs>
              <w:jc w:val="both"/>
            </w:pPr>
            <w:r w:rsidRPr="0040377D">
              <w:t>SIA "EKJU"</w:t>
            </w:r>
          </w:p>
        </w:tc>
      </w:tr>
      <w:tr w:rsidR="00F270D3" w:rsidRPr="00643790" w14:paraId="1CB8E152" w14:textId="77777777" w:rsidTr="0008282D">
        <w:tc>
          <w:tcPr>
            <w:tcW w:w="4340" w:type="dxa"/>
          </w:tcPr>
          <w:p w14:paraId="2E2F869A" w14:textId="77777777" w:rsidR="00F270D3" w:rsidRPr="00CA5F84" w:rsidRDefault="00F270D3" w:rsidP="00EB0FF8">
            <w:pPr>
              <w:rPr>
                <w:b/>
                <w:bCs/>
              </w:rPr>
            </w:pPr>
            <w:r w:rsidRPr="00CA5F84">
              <w:rPr>
                <w:b/>
                <w:bCs/>
              </w:rPr>
              <w:t>Reģistrācijas numurs:</w:t>
            </w:r>
          </w:p>
        </w:tc>
        <w:tc>
          <w:tcPr>
            <w:tcW w:w="4273" w:type="dxa"/>
            <w:gridSpan w:val="3"/>
          </w:tcPr>
          <w:p w14:paraId="704B884D" w14:textId="2268FAB5" w:rsidR="00F270D3" w:rsidRPr="00643790" w:rsidRDefault="0040377D" w:rsidP="00EB0FF8">
            <w:pPr>
              <w:tabs>
                <w:tab w:val="left" w:pos="709"/>
              </w:tabs>
              <w:jc w:val="both"/>
            </w:pPr>
            <w:r w:rsidRPr="0040377D">
              <w:t>40003051329</w:t>
            </w:r>
          </w:p>
        </w:tc>
      </w:tr>
      <w:tr w:rsidR="00F270D3" w:rsidRPr="00643790" w14:paraId="128B998D" w14:textId="77777777" w:rsidTr="0008282D">
        <w:tc>
          <w:tcPr>
            <w:tcW w:w="8613" w:type="dxa"/>
            <w:gridSpan w:val="4"/>
          </w:tcPr>
          <w:p w14:paraId="7BA8B744" w14:textId="77777777" w:rsidR="00F270D3" w:rsidRPr="00643790" w:rsidRDefault="00F270D3" w:rsidP="00EB0FF8">
            <w:pPr>
              <w:tabs>
                <w:tab w:val="left" w:pos="709"/>
              </w:tabs>
              <w:rPr>
                <w:i/>
              </w:rPr>
            </w:pPr>
            <w:r w:rsidRPr="00643790">
              <w:rPr>
                <w:b/>
              </w:rPr>
              <w:t xml:space="preserve">Faktiskā adrese </w:t>
            </w:r>
            <w:r w:rsidRPr="00643790">
              <w:rPr>
                <w:i/>
                <w:sz w:val="20"/>
              </w:rPr>
              <w:t>(norāda, ja atšķiras no juridiskās adreses):</w:t>
            </w:r>
          </w:p>
        </w:tc>
      </w:tr>
      <w:tr w:rsidR="00F270D3" w:rsidRPr="00643790" w14:paraId="15F0E93D" w14:textId="77777777" w:rsidTr="0008282D">
        <w:tc>
          <w:tcPr>
            <w:tcW w:w="4340" w:type="dxa"/>
          </w:tcPr>
          <w:p w14:paraId="108E74CA" w14:textId="77777777" w:rsidR="00F270D3" w:rsidRPr="00643790" w:rsidRDefault="00F270D3" w:rsidP="00EB0FF8">
            <w:r w:rsidRPr="00643790">
              <w:t>Iela, mājas numurs</w:t>
            </w:r>
          </w:p>
        </w:tc>
        <w:tc>
          <w:tcPr>
            <w:tcW w:w="4273" w:type="dxa"/>
            <w:gridSpan w:val="3"/>
          </w:tcPr>
          <w:p w14:paraId="4423368F" w14:textId="4FF81937" w:rsidR="00F270D3" w:rsidRPr="00643790" w:rsidRDefault="0040377D" w:rsidP="00EB0FF8">
            <w:pPr>
              <w:tabs>
                <w:tab w:val="left" w:pos="709"/>
              </w:tabs>
              <w:jc w:val="both"/>
            </w:pPr>
            <w:proofErr w:type="spellStart"/>
            <w:r w:rsidRPr="0040377D">
              <w:t>Cecīļu</w:t>
            </w:r>
            <w:proofErr w:type="spellEnd"/>
            <w:r w:rsidRPr="0040377D">
              <w:t xml:space="preserve"> iela 12 </w:t>
            </w:r>
          </w:p>
        </w:tc>
      </w:tr>
      <w:tr w:rsidR="00F270D3" w:rsidRPr="00643790" w14:paraId="6C9BF1DF" w14:textId="77777777" w:rsidTr="0008282D">
        <w:tc>
          <w:tcPr>
            <w:tcW w:w="4340" w:type="dxa"/>
          </w:tcPr>
          <w:p w14:paraId="5630821B" w14:textId="77777777" w:rsidR="00F270D3" w:rsidRPr="00643790" w:rsidRDefault="00F270D3" w:rsidP="00EB0FF8">
            <w:r w:rsidRPr="00643790">
              <w:t>Pilsēta, novads, pagasts</w:t>
            </w:r>
          </w:p>
        </w:tc>
        <w:tc>
          <w:tcPr>
            <w:tcW w:w="4273" w:type="dxa"/>
            <w:gridSpan w:val="3"/>
          </w:tcPr>
          <w:p w14:paraId="1DFC2173" w14:textId="10102537" w:rsidR="00F270D3" w:rsidRPr="00643790" w:rsidRDefault="0040377D" w:rsidP="00EB0FF8">
            <w:pPr>
              <w:tabs>
                <w:tab w:val="left" w:pos="709"/>
              </w:tabs>
              <w:jc w:val="both"/>
            </w:pPr>
            <w:r w:rsidRPr="0040377D">
              <w:t>Ieriķi</w:t>
            </w:r>
            <w:r>
              <w:t xml:space="preserve">, </w:t>
            </w:r>
            <w:r w:rsidRPr="0040377D">
              <w:t xml:space="preserve">Drabešu pag., </w:t>
            </w:r>
            <w:proofErr w:type="spellStart"/>
            <w:r w:rsidRPr="0040377D">
              <w:t>Cēsu</w:t>
            </w:r>
            <w:proofErr w:type="spellEnd"/>
            <w:r w:rsidRPr="0040377D">
              <w:t xml:space="preserve"> </w:t>
            </w:r>
            <w:proofErr w:type="spellStart"/>
            <w:r w:rsidRPr="0040377D">
              <w:t>nov</w:t>
            </w:r>
            <w:proofErr w:type="spellEnd"/>
          </w:p>
        </w:tc>
      </w:tr>
      <w:tr w:rsidR="00F270D3" w:rsidRPr="00643790" w14:paraId="02BCFFF4" w14:textId="77777777" w:rsidTr="0008282D">
        <w:tc>
          <w:tcPr>
            <w:tcW w:w="4340" w:type="dxa"/>
          </w:tcPr>
          <w:p w14:paraId="359AE196" w14:textId="77777777" w:rsidR="00F270D3" w:rsidRPr="00643790" w:rsidRDefault="00F270D3" w:rsidP="00EB0FF8">
            <w:r w:rsidRPr="00643790">
              <w:t>Pasta indekss</w:t>
            </w:r>
          </w:p>
        </w:tc>
        <w:tc>
          <w:tcPr>
            <w:tcW w:w="4273" w:type="dxa"/>
            <w:gridSpan w:val="3"/>
          </w:tcPr>
          <w:p w14:paraId="11CD0EC9" w14:textId="1A9FAA74" w:rsidR="00F270D3" w:rsidRPr="00643790" w:rsidRDefault="0040377D" w:rsidP="00EB0FF8">
            <w:pPr>
              <w:tabs>
                <w:tab w:val="left" w:pos="709"/>
              </w:tabs>
              <w:jc w:val="both"/>
            </w:pPr>
            <w:r w:rsidRPr="0040377D">
              <w:t>LV-4139</w:t>
            </w:r>
          </w:p>
        </w:tc>
      </w:tr>
      <w:tr w:rsidR="00F270D3" w:rsidRPr="00643790" w14:paraId="167C248D" w14:textId="77777777" w:rsidTr="0008282D">
        <w:tc>
          <w:tcPr>
            <w:tcW w:w="4340" w:type="dxa"/>
          </w:tcPr>
          <w:p w14:paraId="27B3D955" w14:textId="77777777" w:rsidR="00F270D3" w:rsidRPr="00643790" w:rsidRDefault="00F270D3" w:rsidP="00EB0FF8">
            <w:r w:rsidRPr="00643790">
              <w:t>Valsts</w:t>
            </w:r>
          </w:p>
        </w:tc>
        <w:tc>
          <w:tcPr>
            <w:tcW w:w="4273" w:type="dxa"/>
            <w:gridSpan w:val="3"/>
          </w:tcPr>
          <w:p w14:paraId="39A5535F" w14:textId="418B29AD" w:rsidR="00F270D3" w:rsidRPr="00643790" w:rsidRDefault="0040377D" w:rsidP="00EB0FF8">
            <w:pPr>
              <w:tabs>
                <w:tab w:val="left" w:pos="709"/>
              </w:tabs>
              <w:jc w:val="both"/>
            </w:pPr>
            <w:r>
              <w:t>Latvija</w:t>
            </w:r>
          </w:p>
        </w:tc>
      </w:tr>
      <w:tr w:rsidR="00F270D3" w:rsidRPr="00643790" w14:paraId="29C740BB" w14:textId="77777777" w:rsidTr="0008282D">
        <w:tc>
          <w:tcPr>
            <w:tcW w:w="8613" w:type="dxa"/>
            <w:gridSpan w:val="4"/>
          </w:tcPr>
          <w:p w14:paraId="3393022D" w14:textId="77777777" w:rsidR="00F270D3" w:rsidRPr="00643790" w:rsidRDefault="00F270D3" w:rsidP="00EB0FF8">
            <w:pPr>
              <w:tabs>
                <w:tab w:val="left" w:pos="709"/>
              </w:tabs>
              <w:jc w:val="both"/>
            </w:pPr>
            <w:r w:rsidRPr="00643790">
              <w:rPr>
                <w:b/>
              </w:rPr>
              <w:t>Kontaktpersona:</w:t>
            </w:r>
          </w:p>
        </w:tc>
      </w:tr>
      <w:tr w:rsidR="00F270D3" w:rsidRPr="00643790" w14:paraId="5C62574B" w14:textId="77777777" w:rsidTr="0008282D">
        <w:tc>
          <w:tcPr>
            <w:tcW w:w="4340" w:type="dxa"/>
          </w:tcPr>
          <w:p w14:paraId="5C0B0B3E" w14:textId="77777777" w:rsidR="00F270D3" w:rsidRPr="00643790" w:rsidRDefault="00F270D3" w:rsidP="00EB0FF8">
            <w:r w:rsidRPr="00643790">
              <w:t>Vārds, uzvārds</w:t>
            </w:r>
          </w:p>
        </w:tc>
        <w:tc>
          <w:tcPr>
            <w:tcW w:w="4273" w:type="dxa"/>
            <w:gridSpan w:val="3"/>
          </w:tcPr>
          <w:p w14:paraId="2EBB240A" w14:textId="75FDFC6C" w:rsidR="00F270D3" w:rsidRPr="00643790" w:rsidRDefault="0040377D" w:rsidP="00EB0FF8">
            <w:pPr>
              <w:tabs>
                <w:tab w:val="left" w:pos="709"/>
              </w:tabs>
              <w:jc w:val="both"/>
            </w:pPr>
            <w:r>
              <w:t>Anrijs Aumalis</w:t>
            </w:r>
          </w:p>
        </w:tc>
      </w:tr>
      <w:tr w:rsidR="00F270D3" w:rsidRPr="00643790" w14:paraId="201E2AF2" w14:textId="77777777" w:rsidTr="0008282D">
        <w:tc>
          <w:tcPr>
            <w:tcW w:w="4340" w:type="dxa"/>
          </w:tcPr>
          <w:p w14:paraId="43BBB2E9" w14:textId="77777777" w:rsidR="00F270D3" w:rsidRPr="00643790" w:rsidRDefault="00F270D3" w:rsidP="00EB0FF8">
            <w:r w:rsidRPr="00643790">
              <w:t>Tālrunis</w:t>
            </w:r>
          </w:p>
        </w:tc>
        <w:tc>
          <w:tcPr>
            <w:tcW w:w="4273" w:type="dxa"/>
            <w:gridSpan w:val="3"/>
          </w:tcPr>
          <w:p w14:paraId="12CB663F" w14:textId="21934CF1" w:rsidR="00F270D3" w:rsidRPr="00643790" w:rsidRDefault="0040377D" w:rsidP="00EB0FF8">
            <w:pPr>
              <w:tabs>
                <w:tab w:val="left" w:pos="709"/>
              </w:tabs>
              <w:jc w:val="both"/>
            </w:pPr>
            <w:r w:rsidRPr="0040377D">
              <w:t>29126587</w:t>
            </w:r>
          </w:p>
        </w:tc>
      </w:tr>
      <w:tr w:rsidR="00F270D3" w:rsidRPr="00643790" w14:paraId="2640DB58" w14:textId="77777777" w:rsidTr="0008282D">
        <w:tc>
          <w:tcPr>
            <w:tcW w:w="4340" w:type="dxa"/>
          </w:tcPr>
          <w:p w14:paraId="40625843" w14:textId="77777777" w:rsidR="00F270D3" w:rsidRPr="00643790" w:rsidRDefault="00F270D3" w:rsidP="00EB0FF8">
            <w:r w:rsidRPr="00643790">
              <w:t>E-pasts</w:t>
            </w:r>
          </w:p>
        </w:tc>
        <w:tc>
          <w:tcPr>
            <w:tcW w:w="4273" w:type="dxa"/>
            <w:gridSpan w:val="3"/>
          </w:tcPr>
          <w:p w14:paraId="17E0CDB8" w14:textId="354BA73E" w:rsidR="00F270D3" w:rsidRPr="00643790" w:rsidRDefault="0040377D" w:rsidP="00EB0FF8">
            <w:pPr>
              <w:tabs>
                <w:tab w:val="left" w:pos="709"/>
              </w:tabs>
              <w:jc w:val="both"/>
            </w:pPr>
            <w:r w:rsidRPr="0040377D">
              <w:t>anrau@ekju.lv</w:t>
            </w:r>
          </w:p>
        </w:tc>
      </w:tr>
      <w:tr w:rsidR="00F270D3" w:rsidRPr="00643790" w14:paraId="04FC340A" w14:textId="77777777" w:rsidTr="0008282D">
        <w:tc>
          <w:tcPr>
            <w:tcW w:w="7933" w:type="dxa"/>
            <w:gridSpan w:val="3"/>
          </w:tcPr>
          <w:p w14:paraId="212B8E18" w14:textId="77777777" w:rsidR="00F270D3" w:rsidRPr="00643790" w:rsidRDefault="00F270D3" w:rsidP="00EB0FF8">
            <w:r w:rsidRPr="00870B6E">
              <w:rPr>
                <w:i/>
              </w:rPr>
              <w:t>Lūdzam atzīmēt ar X, ja piekr</w:t>
            </w:r>
            <w:r w:rsidRPr="00B671E4">
              <w:rPr>
                <w:i/>
              </w:rPr>
              <w:t>ītat</w:t>
            </w:r>
            <w:r w:rsidRPr="00870B6E">
              <w:rPr>
                <w:i/>
              </w:rPr>
              <w:t>, ka dokumentu aprite notiek elektroniski</w:t>
            </w:r>
          </w:p>
        </w:tc>
        <w:tc>
          <w:tcPr>
            <w:tcW w:w="680" w:type="dxa"/>
          </w:tcPr>
          <w:p w14:paraId="1EF7015E" w14:textId="325BC22D" w:rsidR="00F270D3" w:rsidRPr="00643790" w:rsidRDefault="0040377D" w:rsidP="00EB0FF8">
            <w:pPr>
              <w:tabs>
                <w:tab w:val="left" w:pos="709"/>
              </w:tabs>
              <w:jc w:val="both"/>
            </w:pPr>
            <w:r>
              <w:t>x</w:t>
            </w:r>
          </w:p>
        </w:tc>
      </w:tr>
      <w:tr w:rsidR="00F270D3" w:rsidRPr="00643790" w14:paraId="11831106" w14:textId="77777777" w:rsidTr="0008282D">
        <w:tc>
          <w:tcPr>
            <w:tcW w:w="4340" w:type="dxa"/>
          </w:tcPr>
          <w:p w14:paraId="5A6522A5" w14:textId="77777777" w:rsidR="00F270D3" w:rsidRPr="00CA5F84" w:rsidRDefault="00F270D3" w:rsidP="00EB0FF8">
            <w:pPr>
              <w:rPr>
                <w:b/>
                <w:bCs/>
              </w:rPr>
            </w:pPr>
            <w:r w:rsidRPr="00CA5F84">
              <w:rPr>
                <w:b/>
                <w:bCs/>
              </w:rPr>
              <w:t>Tīmekļa vietne</w:t>
            </w:r>
          </w:p>
        </w:tc>
        <w:tc>
          <w:tcPr>
            <w:tcW w:w="4273" w:type="dxa"/>
            <w:gridSpan w:val="3"/>
          </w:tcPr>
          <w:p w14:paraId="74EF0AED" w14:textId="0D28CCBC" w:rsidR="00F270D3" w:rsidRPr="00643790" w:rsidRDefault="0040377D" w:rsidP="00EB0FF8">
            <w:pPr>
              <w:tabs>
                <w:tab w:val="left" w:pos="709"/>
              </w:tabs>
              <w:jc w:val="both"/>
            </w:pPr>
            <w:r w:rsidRPr="0040377D">
              <w:t>https://lv.ekju.com</w:t>
            </w:r>
          </w:p>
        </w:tc>
      </w:tr>
      <w:tr w:rsidR="00F270D3" w:rsidRPr="00643790" w14:paraId="76BB0D36" w14:textId="77777777" w:rsidTr="0008282D">
        <w:tc>
          <w:tcPr>
            <w:tcW w:w="4340" w:type="dxa"/>
          </w:tcPr>
          <w:p w14:paraId="6C30CE72" w14:textId="77777777" w:rsidR="00F270D3" w:rsidRPr="00643790" w:rsidRDefault="00F270D3" w:rsidP="00EB0FF8">
            <w:r w:rsidRPr="00643790">
              <w:t xml:space="preserve">Pamatdarbības nozare </w:t>
            </w:r>
            <w:hyperlink r:id="rId9" w:history="1">
              <w:r w:rsidRPr="00643790">
                <w:rPr>
                  <w:rStyle w:val="Hyperlink"/>
                </w:rPr>
                <w:t>NACE 2.red.</w:t>
              </w:r>
            </w:hyperlink>
            <w:r w:rsidRPr="00643790">
              <w:rPr>
                <w:rStyle w:val="Hyperlink"/>
              </w:rPr>
              <w:t>:</w:t>
            </w:r>
          </w:p>
          <w:p w14:paraId="276CDF41" w14:textId="77777777" w:rsidR="00F270D3" w:rsidRPr="00643790" w:rsidRDefault="00F270D3" w:rsidP="00EB0FF8"/>
        </w:tc>
        <w:tc>
          <w:tcPr>
            <w:tcW w:w="4273" w:type="dxa"/>
            <w:gridSpan w:val="3"/>
          </w:tcPr>
          <w:p w14:paraId="16BD9390" w14:textId="6758C32E" w:rsidR="00F270D3" w:rsidRPr="005C1601" w:rsidRDefault="00F270D3" w:rsidP="00EB0FF8">
            <w:r w:rsidRPr="005C1601">
              <w:t>Kods:</w:t>
            </w:r>
            <w:r w:rsidR="005C1601" w:rsidRPr="005C1601">
              <w:t xml:space="preserve"> 16.29</w:t>
            </w:r>
          </w:p>
          <w:p w14:paraId="0AF86804" w14:textId="03E02B86" w:rsidR="00F270D3" w:rsidRPr="00643790" w:rsidRDefault="00F270D3" w:rsidP="005C1601">
            <w:r w:rsidRPr="005C1601">
              <w:t>Nosaukums:</w:t>
            </w:r>
            <w:r w:rsidR="005C1601" w:rsidRPr="005C1601">
              <w:t xml:space="preserve"> Pārējo koka izstrādājumu ražošana</w:t>
            </w:r>
          </w:p>
        </w:tc>
      </w:tr>
      <w:tr w:rsidR="00F270D3" w:rsidRPr="00643790" w14:paraId="5BAF9BD0" w14:textId="77777777" w:rsidTr="0008282D">
        <w:tc>
          <w:tcPr>
            <w:tcW w:w="4340" w:type="dxa"/>
            <w:vMerge w:val="restart"/>
          </w:tcPr>
          <w:p w14:paraId="00F6C473" w14:textId="77777777" w:rsidR="00F270D3" w:rsidRPr="00643790" w:rsidRDefault="00F270D3" w:rsidP="00EB0FF8">
            <w:pPr>
              <w:rPr>
                <w:b/>
                <w:bCs/>
              </w:rPr>
            </w:pPr>
            <w:r>
              <w:rPr>
                <w:b/>
                <w:bCs/>
              </w:rPr>
              <w:t>Iesnieguma i</w:t>
            </w:r>
            <w:r w:rsidRPr="00993FB5">
              <w:rPr>
                <w:b/>
                <w:bCs/>
              </w:rPr>
              <w:t>esniedzēja</w:t>
            </w:r>
            <w:r w:rsidRPr="00643790">
              <w:rPr>
                <w:b/>
                <w:bCs/>
              </w:rPr>
              <w:t xml:space="preserve"> kategorija</w:t>
            </w:r>
          </w:p>
          <w:p w14:paraId="15DB3371" w14:textId="77777777" w:rsidR="00F270D3" w:rsidRPr="00643790" w:rsidRDefault="00F270D3" w:rsidP="00EB0FF8">
            <w:r w:rsidRPr="00643790">
              <w:rPr>
                <w:bCs/>
                <w:i/>
                <w:sz w:val="20"/>
              </w:rPr>
              <w:t>(lūdzam atzīmēt atbilstošo):</w:t>
            </w:r>
          </w:p>
        </w:tc>
        <w:tc>
          <w:tcPr>
            <w:tcW w:w="540" w:type="dxa"/>
          </w:tcPr>
          <w:p w14:paraId="15512A5B" w14:textId="77777777" w:rsidR="00F270D3" w:rsidRPr="00971D63" w:rsidRDefault="00F270D3" w:rsidP="00EB0FF8"/>
        </w:tc>
        <w:tc>
          <w:tcPr>
            <w:tcW w:w="3733" w:type="dxa"/>
            <w:gridSpan w:val="2"/>
          </w:tcPr>
          <w:p w14:paraId="65D29BCB" w14:textId="77777777" w:rsidR="00F270D3" w:rsidRPr="00971D63" w:rsidRDefault="00F270D3" w:rsidP="00EB0FF8">
            <w:r w:rsidRPr="00971D63">
              <w:t>sīkais (mikro) komersants</w:t>
            </w:r>
            <w:r w:rsidRPr="00971D63">
              <w:rPr>
                <w:vertAlign w:val="superscript"/>
              </w:rPr>
              <w:t>2</w:t>
            </w:r>
          </w:p>
        </w:tc>
      </w:tr>
      <w:tr w:rsidR="00F270D3" w:rsidRPr="00643790" w14:paraId="4B32DE09" w14:textId="77777777" w:rsidTr="0008282D">
        <w:tc>
          <w:tcPr>
            <w:tcW w:w="4340" w:type="dxa"/>
            <w:vMerge/>
          </w:tcPr>
          <w:p w14:paraId="7AF973A5" w14:textId="77777777" w:rsidR="00F270D3" w:rsidRPr="00643790" w:rsidRDefault="00F270D3" w:rsidP="00EB0FF8">
            <w:pPr>
              <w:rPr>
                <w:b/>
                <w:bCs/>
              </w:rPr>
            </w:pPr>
          </w:p>
        </w:tc>
        <w:tc>
          <w:tcPr>
            <w:tcW w:w="540" w:type="dxa"/>
          </w:tcPr>
          <w:p w14:paraId="4ED66F29" w14:textId="77777777" w:rsidR="00F270D3" w:rsidRPr="00971D63" w:rsidRDefault="00F270D3" w:rsidP="00EB0FF8"/>
        </w:tc>
        <w:tc>
          <w:tcPr>
            <w:tcW w:w="3733" w:type="dxa"/>
            <w:gridSpan w:val="2"/>
          </w:tcPr>
          <w:p w14:paraId="1373593B" w14:textId="77777777" w:rsidR="00F270D3" w:rsidRPr="00971D63" w:rsidRDefault="00F270D3" w:rsidP="00EB0FF8">
            <w:r w:rsidRPr="00971D63">
              <w:t>mazais komersants</w:t>
            </w:r>
            <w:r w:rsidRPr="00971D63">
              <w:rPr>
                <w:vertAlign w:val="superscript"/>
              </w:rPr>
              <w:t>2</w:t>
            </w:r>
          </w:p>
        </w:tc>
      </w:tr>
      <w:tr w:rsidR="00F270D3" w:rsidRPr="00643790" w14:paraId="20DED2B3" w14:textId="77777777" w:rsidTr="0008282D">
        <w:tc>
          <w:tcPr>
            <w:tcW w:w="4340" w:type="dxa"/>
            <w:vMerge/>
          </w:tcPr>
          <w:p w14:paraId="797CE28C" w14:textId="77777777" w:rsidR="00F270D3" w:rsidRPr="00643790" w:rsidRDefault="00F270D3" w:rsidP="00EB0FF8">
            <w:pPr>
              <w:rPr>
                <w:b/>
                <w:bCs/>
              </w:rPr>
            </w:pPr>
          </w:p>
        </w:tc>
        <w:tc>
          <w:tcPr>
            <w:tcW w:w="540" w:type="dxa"/>
          </w:tcPr>
          <w:p w14:paraId="470C088C" w14:textId="3A086F25" w:rsidR="00F270D3" w:rsidRPr="00971D63" w:rsidRDefault="00971D63" w:rsidP="00EB0FF8">
            <w:r w:rsidRPr="00971D63">
              <w:t>X</w:t>
            </w:r>
          </w:p>
        </w:tc>
        <w:tc>
          <w:tcPr>
            <w:tcW w:w="3733" w:type="dxa"/>
            <w:gridSpan w:val="2"/>
          </w:tcPr>
          <w:p w14:paraId="33B0CE15" w14:textId="77777777" w:rsidR="00F270D3" w:rsidRPr="00971D63" w:rsidRDefault="00F270D3" w:rsidP="00EB0FF8">
            <w:r w:rsidRPr="00971D63">
              <w:t>vidējais komersants</w:t>
            </w:r>
            <w:r w:rsidRPr="00971D63">
              <w:rPr>
                <w:vertAlign w:val="superscript"/>
              </w:rPr>
              <w:t>2</w:t>
            </w:r>
          </w:p>
        </w:tc>
      </w:tr>
      <w:tr w:rsidR="00F270D3" w:rsidRPr="00643790" w14:paraId="53E4BD03" w14:textId="77777777" w:rsidTr="0008282D">
        <w:tc>
          <w:tcPr>
            <w:tcW w:w="4340" w:type="dxa"/>
            <w:vMerge/>
          </w:tcPr>
          <w:p w14:paraId="1F45D30E" w14:textId="77777777" w:rsidR="00F270D3" w:rsidRPr="00643790" w:rsidRDefault="00F270D3" w:rsidP="00EB0FF8">
            <w:pPr>
              <w:rPr>
                <w:b/>
                <w:bCs/>
              </w:rPr>
            </w:pPr>
          </w:p>
        </w:tc>
        <w:tc>
          <w:tcPr>
            <w:tcW w:w="540" w:type="dxa"/>
          </w:tcPr>
          <w:p w14:paraId="54BE7223" w14:textId="77777777" w:rsidR="00F270D3" w:rsidRPr="00971D63" w:rsidRDefault="00F270D3" w:rsidP="00EB0FF8"/>
        </w:tc>
        <w:tc>
          <w:tcPr>
            <w:tcW w:w="3733" w:type="dxa"/>
            <w:gridSpan w:val="2"/>
          </w:tcPr>
          <w:p w14:paraId="292D8F71" w14:textId="77777777" w:rsidR="00F270D3" w:rsidRPr="00971D63" w:rsidRDefault="00F270D3" w:rsidP="00EB0FF8">
            <w:r w:rsidRPr="00971D63">
              <w:t>lielais komersants</w:t>
            </w:r>
            <w:r w:rsidRPr="00971D63">
              <w:rPr>
                <w:vertAlign w:val="superscript"/>
              </w:rPr>
              <w:t>3</w:t>
            </w:r>
          </w:p>
        </w:tc>
      </w:tr>
      <w:tr w:rsidR="00F270D3" w:rsidRPr="00643790" w14:paraId="590F42D4" w14:textId="77777777" w:rsidTr="0008282D">
        <w:tc>
          <w:tcPr>
            <w:tcW w:w="4340" w:type="dxa"/>
          </w:tcPr>
          <w:p w14:paraId="09340990" w14:textId="77777777" w:rsidR="00F270D3" w:rsidRPr="00993FB5" w:rsidRDefault="00F270D3" w:rsidP="00EB0FF8">
            <w:pPr>
              <w:rPr>
                <w:b/>
                <w:bCs/>
              </w:rPr>
            </w:pPr>
            <w:r>
              <w:rPr>
                <w:b/>
                <w:bCs/>
              </w:rPr>
              <w:t>Iesnieguma i</w:t>
            </w:r>
            <w:r w:rsidRPr="00993FB5">
              <w:rPr>
                <w:b/>
                <w:bCs/>
              </w:rPr>
              <w:t xml:space="preserve">esniedzēja saistītie komersanti </w:t>
            </w:r>
            <w:r w:rsidRPr="00993FB5">
              <w:rPr>
                <w:i/>
                <w:sz w:val="20"/>
              </w:rPr>
              <w:t>(aizpilda, ja komersants atbilst lielā komersanta kategorijai)</w:t>
            </w:r>
          </w:p>
        </w:tc>
        <w:tc>
          <w:tcPr>
            <w:tcW w:w="540" w:type="dxa"/>
          </w:tcPr>
          <w:p w14:paraId="2C5F9B40" w14:textId="77777777" w:rsidR="00F270D3" w:rsidRPr="00993FB5" w:rsidRDefault="00F270D3" w:rsidP="00EB0FF8"/>
        </w:tc>
        <w:tc>
          <w:tcPr>
            <w:tcW w:w="3733" w:type="dxa"/>
            <w:gridSpan w:val="2"/>
          </w:tcPr>
          <w:p w14:paraId="7E860814" w14:textId="77777777" w:rsidR="0008282D" w:rsidRPr="0008282D" w:rsidRDefault="0008282D" w:rsidP="0008282D">
            <w:pPr>
              <w:rPr>
                <w:iCs/>
              </w:rPr>
            </w:pPr>
            <w:r w:rsidRPr="0008282D">
              <w:rPr>
                <w:iCs/>
              </w:rPr>
              <w:t xml:space="preserve">SIA </w:t>
            </w:r>
            <w:r>
              <w:rPr>
                <w:iCs/>
              </w:rPr>
              <w:t>“</w:t>
            </w:r>
            <w:r w:rsidRPr="0008282D">
              <w:rPr>
                <w:iCs/>
              </w:rPr>
              <w:t>AMATA</w:t>
            </w:r>
            <w:r>
              <w:rPr>
                <w:iCs/>
              </w:rPr>
              <w:t xml:space="preserve">”, </w:t>
            </w:r>
            <w:proofErr w:type="spellStart"/>
            <w:r>
              <w:rPr>
                <w:iCs/>
              </w:rPr>
              <w:t>Reģ</w:t>
            </w:r>
            <w:proofErr w:type="spellEnd"/>
            <w:r>
              <w:rPr>
                <w:iCs/>
              </w:rPr>
              <w:t xml:space="preserve"> Nr. </w:t>
            </w:r>
            <w:r w:rsidRPr="0008282D">
              <w:rPr>
                <w:iCs/>
              </w:rPr>
              <w:t>40203269541</w:t>
            </w:r>
            <w:r>
              <w:rPr>
                <w:iCs/>
              </w:rPr>
              <w:t xml:space="preserve">, </w:t>
            </w:r>
            <w:r w:rsidRPr="0008282D">
              <w:rPr>
                <w:iCs/>
              </w:rPr>
              <w:tab/>
            </w:r>
          </w:p>
          <w:p w14:paraId="6AD3BA18" w14:textId="76F0E9DD" w:rsidR="00F270D3" w:rsidRPr="0008282D" w:rsidRDefault="0008282D" w:rsidP="0008282D">
            <w:pPr>
              <w:rPr>
                <w:iCs/>
              </w:rPr>
            </w:pPr>
            <w:proofErr w:type="spellStart"/>
            <w:r w:rsidRPr="0008282D">
              <w:rPr>
                <w:iCs/>
              </w:rPr>
              <w:t>Cēsu</w:t>
            </w:r>
            <w:proofErr w:type="spellEnd"/>
            <w:r w:rsidRPr="0008282D">
              <w:rPr>
                <w:iCs/>
              </w:rPr>
              <w:t xml:space="preserve"> nov., Drabešu pag., Ieriķi, </w:t>
            </w:r>
            <w:proofErr w:type="spellStart"/>
            <w:r w:rsidRPr="0008282D">
              <w:rPr>
                <w:iCs/>
              </w:rPr>
              <w:t>Cecīļu</w:t>
            </w:r>
            <w:proofErr w:type="spellEnd"/>
            <w:r w:rsidRPr="0008282D">
              <w:rPr>
                <w:iCs/>
              </w:rPr>
              <w:t xml:space="preserve"> iela 12, LV-4139</w:t>
            </w:r>
            <w:r>
              <w:rPr>
                <w:iCs/>
              </w:rPr>
              <w:t xml:space="preserve"> </w:t>
            </w:r>
            <w:r>
              <w:rPr>
                <w:iCs/>
              </w:rPr>
              <w:br/>
            </w:r>
            <w:r>
              <w:rPr>
                <w:i/>
              </w:rPr>
              <w:lastRenderedPageBreak/>
              <w:br/>
            </w:r>
            <w:r w:rsidR="00F270D3" w:rsidRPr="00993FB5">
              <w:rPr>
                <w:i/>
              </w:rPr>
              <w:t>... saistīto komersantu</w:t>
            </w:r>
            <w:r w:rsidR="00F270D3" w:rsidRPr="00993FB5">
              <w:rPr>
                <w:i/>
                <w:vertAlign w:val="superscript"/>
              </w:rPr>
              <w:t>4</w:t>
            </w:r>
            <w:r w:rsidR="00F270D3" w:rsidRPr="00993FB5">
              <w:rPr>
                <w:i/>
              </w:rPr>
              <w:t xml:space="preserve"> uzskaitījums </w:t>
            </w:r>
          </w:p>
          <w:p w14:paraId="57970E5F" w14:textId="77777777" w:rsidR="00F270D3" w:rsidRPr="00643790" w:rsidRDefault="00F270D3" w:rsidP="00EB0FF8"/>
        </w:tc>
      </w:tr>
    </w:tbl>
    <w:p w14:paraId="3983A392" w14:textId="77777777" w:rsidR="00F270D3" w:rsidRPr="00DF5546" w:rsidRDefault="00F270D3" w:rsidP="00F270D3">
      <w:pPr>
        <w:rPr>
          <w:bCs/>
          <w:sz w:val="16"/>
          <w:szCs w:val="16"/>
        </w:rPr>
      </w:pPr>
      <w:r w:rsidRPr="00DF5546">
        <w:rPr>
          <w:bCs/>
          <w:sz w:val="16"/>
          <w:szCs w:val="16"/>
          <w:vertAlign w:val="superscript"/>
        </w:rPr>
        <w:lastRenderedPageBreak/>
        <w:t>1</w:t>
      </w:r>
      <w:r w:rsidRPr="00DF5546">
        <w:rPr>
          <w:b/>
          <w:bCs/>
          <w:sz w:val="16"/>
          <w:szCs w:val="16"/>
        </w:rPr>
        <w:t xml:space="preserve"> </w:t>
      </w:r>
      <w:r w:rsidRPr="00DF5546">
        <w:rPr>
          <w:bCs/>
          <w:sz w:val="16"/>
          <w:szCs w:val="16"/>
        </w:rPr>
        <w:t>saskaņā ar Eiropas Savienības Saimniecisko darbību statistisko klasifikāciju.</w:t>
      </w:r>
    </w:p>
    <w:p w14:paraId="0A26E8BE" w14:textId="77777777" w:rsidR="00F270D3" w:rsidRPr="00DF5546" w:rsidRDefault="00F270D3" w:rsidP="00F270D3">
      <w:pPr>
        <w:rPr>
          <w:bCs/>
          <w:sz w:val="16"/>
          <w:szCs w:val="16"/>
        </w:rPr>
      </w:pPr>
      <w:r w:rsidRPr="00DF5546">
        <w:rPr>
          <w:bCs/>
          <w:sz w:val="16"/>
          <w:szCs w:val="16"/>
          <w:vertAlign w:val="superscript"/>
        </w:rPr>
        <w:t>2</w:t>
      </w:r>
      <w:r w:rsidRPr="00DF5546">
        <w:rPr>
          <w:bCs/>
          <w:sz w:val="16"/>
          <w:szCs w:val="16"/>
        </w:rPr>
        <w:t xml:space="preserve"> komersants, kas atbilst Eiropas Komisijas regulas Nr. 651/2014 1. pielikuma 2.panta definīcijai</w:t>
      </w:r>
    </w:p>
    <w:p w14:paraId="11BB6631" w14:textId="77777777" w:rsidR="00F270D3" w:rsidRPr="00DF5546" w:rsidRDefault="00F270D3" w:rsidP="00F270D3">
      <w:pPr>
        <w:rPr>
          <w:bCs/>
          <w:sz w:val="16"/>
          <w:szCs w:val="16"/>
        </w:rPr>
      </w:pPr>
      <w:r w:rsidRPr="00DF5546">
        <w:rPr>
          <w:bCs/>
          <w:sz w:val="16"/>
          <w:szCs w:val="16"/>
          <w:vertAlign w:val="superscript"/>
        </w:rPr>
        <w:t>3</w:t>
      </w:r>
      <w:r w:rsidRPr="00DF5546">
        <w:rPr>
          <w:bCs/>
          <w:sz w:val="16"/>
          <w:szCs w:val="16"/>
        </w:rPr>
        <w:t xml:space="preserve"> komersants, kas atbilst Eiropas Komisijas regulas Nr. 651/2014 2. panta 24. punkta definīcijai</w:t>
      </w:r>
    </w:p>
    <w:p w14:paraId="5D4C1CDF" w14:textId="77777777" w:rsidR="00F270D3" w:rsidRPr="00DF5546" w:rsidRDefault="00F270D3" w:rsidP="00F270D3">
      <w:pPr>
        <w:rPr>
          <w:bCs/>
          <w:sz w:val="16"/>
          <w:szCs w:val="16"/>
        </w:rPr>
      </w:pPr>
      <w:r w:rsidRPr="00DF5546">
        <w:rPr>
          <w:sz w:val="16"/>
          <w:szCs w:val="16"/>
          <w:vertAlign w:val="superscript"/>
        </w:rPr>
        <w:t>4</w:t>
      </w:r>
      <w:r w:rsidRPr="00DF5546">
        <w:rPr>
          <w:sz w:val="16"/>
          <w:szCs w:val="16"/>
        </w:rPr>
        <w:t xml:space="preserve"> </w:t>
      </w:r>
      <w:r w:rsidRPr="00DF5546">
        <w:rPr>
          <w:bCs/>
          <w:sz w:val="16"/>
          <w:szCs w:val="16"/>
        </w:rPr>
        <w:t>saskaņā ar regulas 651/2014. I pielikuma 3.panta 3.punktā noteikto definīciju</w:t>
      </w:r>
    </w:p>
    <w:p w14:paraId="4BFC8442" w14:textId="77777777" w:rsidR="00F270D3" w:rsidRDefault="00F270D3" w:rsidP="00F270D3">
      <w:pPr>
        <w:rPr>
          <w:b/>
          <w:bCs/>
          <w:szCs w:val="24"/>
        </w:rPr>
      </w:pPr>
      <w:r>
        <w:rPr>
          <w:b/>
          <w:bCs/>
          <w:szCs w:val="24"/>
        </w:rPr>
        <w:t xml:space="preserve"> </w:t>
      </w:r>
    </w:p>
    <w:p w14:paraId="316AAB5F" w14:textId="77777777" w:rsidR="00F270D3" w:rsidRPr="00BB7016" w:rsidRDefault="00F270D3" w:rsidP="00F270D3">
      <w:pPr>
        <w:rPr>
          <w:b/>
          <w:bCs/>
          <w:i/>
          <w:szCs w:val="24"/>
        </w:rPr>
      </w:pPr>
    </w:p>
    <w:tbl>
      <w:tblPr>
        <w:tblStyle w:val="TableGrid"/>
        <w:tblW w:w="0" w:type="auto"/>
        <w:shd w:val="clear" w:color="auto" w:fill="BFBFBF" w:themeFill="background1" w:themeFillShade="BF"/>
        <w:tblLook w:val="04A0" w:firstRow="1" w:lastRow="0" w:firstColumn="1" w:lastColumn="0" w:noHBand="0" w:noVBand="1"/>
      </w:tblPr>
      <w:tblGrid>
        <w:gridCol w:w="8613"/>
      </w:tblGrid>
      <w:tr w:rsidR="00F270D3" w:rsidRPr="00BB7016" w14:paraId="1C28E461" w14:textId="77777777" w:rsidTr="00EB0FF8">
        <w:trPr>
          <w:trHeight w:val="510"/>
        </w:trPr>
        <w:tc>
          <w:tcPr>
            <w:tcW w:w="8613" w:type="dxa"/>
            <w:shd w:val="clear" w:color="auto" w:fill="DBDBDB" w:themeFill="accent3" w:themeFillTint="66"/>
            <w:vAlign w:val="center"/>
          </w:tcPr>
          <w:p w14:paraId="643D3BB8" w14:textId="77777777" w:rsidR="00F270D3" w:rsidRPr="00180850" w:rsidRDefault="00F270D3" w:rsidP="00EB0FF8">
            <w:pPr>
              <w:rPr>
                <w:b/>
                <w:bCs/>
                <w:szCs w:val="24"/>
              </w:rPr>
            </w:pPr>
            <w:r w:rsidRPr="00180850">
              <w:rPr>
                <w:b/>
                <w:bCs/>
                <w:szCs w:val="24"/>
              </w:rPr>
              <w:t>2. SADAĻA – JAUN</w:t>
            </w:r>
            <w:r>
              <w:rPr>
                <w:b/>
                <w:bCs/>
                <w:szCs w:val="24"/>
              </w:rPr>
              <w:t>Ā</w:t>
            </w:r>
            <w:r w:rsidRPr="00180850">
              <w:rPr>
                <w:b/>
                <w:bCs/>
                <w:szCs w:val="24"/>
              </w:rPr>
              <w:t xml:space="preserve"> PRODUKTA VAI TEHOLOĢIJAS NEPIECIEŠAMĪBA UN APRAKSTS</w:t>
            </w:r>
          </w:p>
        </w:tc>
      </w:tr>
    </w:tbl>
    <w:p w14:paraId="67CE0B3E" w14:textId="77777777" w:rsidR="00F270D3" w:rsidRPr="00BB7016" w:rsidRDefault="00F270D3" w:rsidP="00F270D3">
      <w:pPr>
        <w:rPr>
          <w:b/>
          <w:bCs/>
          <w:szCs w:val="24"/>
        </w:rPr>
      </w:pPr>
    </w:p>
    <w:p w14:paraId="66923797" w14:textId="77777777" w:rsidR="00F270D3" w:rsidRPr="00BB7016" w:rsidRDefault="00F270D3" w:rsidP="00F270D3">
      <w:pPr>
        <w:rPr>
          <w:b/>
          <w:bCs/>
          <w:i/>
          <w:szCs w:val="24"/>
        </w:rPr>
      </w:pPr>
      <w:r>
        <w:rPr>
          <w:b/>
          <w:bCs/>
          <w:szCs w:val="24"/>
        </w:rPr>
        <w:t>2</w:t>
      </w:r>
      <w:r w:rsidRPr="00BB7016">
        <w:rPr>
          <w:b/>
          <w:bCs/>
          <w:szCs w:val="24"/>
        </w:rPr>
        <w:t xml:space="preserve">.1. Jauna produkta vai tehnoloģijas apraksts un tās nepieciešamības </w:t>
      </w:r>
      <w:proofErr w:type="spellStart"/>
      <w:r w:rsidRPr="00BB7016">
        <w:rPr>
          <w:b/>
          <w:bCs/>
          <w:szCs w:val="24"/>
        </w:rPr>
        <w:t>izvērtējums</w:t>
      </w:r>
      <w:proofErr w:type="spellEnd"/>
      <w:r w:rsidRPr="00BB7016">
        <w:rPr>
          <w:b/>
          <w:bCs/>
          <w:szCs w:val="24"/>
        </w:rPr>
        <w:t xml:space="preserve"> </w:t>
      </w:r>
      <w:r w:rsidRPr="00BB7016">
        <w:rPr>
          <w:bCs/>
          <w:i/>
          <w:szCs w:val="24"/>
        </w:rPr>
        <w:t>(ne vairāk kā 1000 rakstu zīmes</w:t>
      </w:r>
      <w:r w:rsidRPr="00BB7016">
        <w:rPr>
          <w:bCs/>
          <w:i/>
          <w:iCs/>
          <w:szCs w:val="24"/>
        </w:rPr>
        <w:t>)</w:t>
      </w:r>
      <w:r w:rsidRPr="00BB7016">
        <w:rPr>
          <w:bCs/>
          <w:i/>
          <w:szCs w:val="24"/>
        </w:rPr>
        <w:t>:</w:t>
      </w:r>
    </w:p>
    <w:p w14:paraId="126B958B" w14:textId="77777777" w:rsidR="00F270D3" w:rsidRPr="00BB7016" w:rsidRDefault="00F270D3" w:rsidP="00F270D3">
      <w:pPr>
        <w:rPr>
          <w:b/>
          <w:bCs/>
          <w:i/>
          <w:szCs w:val="24"/>
        </w:rPr>
      </w:pPr>
    </w:p>
    <w:tbl>
      <w:tblPr>
        <w:tblW w:w="86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13"/>
      </w:tblGrid>
      <w:tr w:rsidR="00F270D3" w:rsidRPr="00BB7016" w14:paraId="79A0BE40" w14:textId="77777777" w:rsidTr="00EB0FF8">
        <w:tc>
          <w:tcPr>
            <w:tcW w:w="8613" w:type="dxa"/>
          </w:tcPr>
          <w:p w14:paraId="4C19BEF3" w14:textId="0F5CCCC5" w:rsidR="00D96EC8" w:rsidRDefault="00D96EC8" w:rsidP="00BA03D9">
            <w:pPr>
              <w:jc w:val="both"/>
              <w:rPr>
                <w:bCs/>
                <w:iCs/>
                <w:szCs w:val="24"/>
              </w:rPr>
            </w:pPr>
            <w:r w:rsidRPr="00D96EC8">
              <w:rPr>
                <w:b/>
                <w:iCs/>
                <w:szCs w:val="24"/>
              </w:rPr>
              <w:t>Nākotnes produkts</w:t>
            </w:r>
            <w:r w:rsidRPr="00D96EC8">
              <w:rPr>
                <w:bCs/>
                <w:iCs/>
                <w:szCs w:val="24"/>
              </w:rPr>
              <w:t xml:space="preserve">: </w:t>
            </w:r>
            <w:r w:rsidR="00225777">
              <w:rPr>
                <w:bCs/>
                <w:iCs/>
                <w:szCs w:val="24"/>
              </w:rPr>
              <w:t xml:space="preserve">Jauns </w:t>
            </w:r>
            <w:r w:rsidR="006B1225">
              <w:rPr>
                <w:bCs/>
                <w:iCs/>
                <w:szCs w:val="24"/>
              </w:rPr>
              <w:t>pavadzīmju skanēšanas risinājums ražotnēm</w:t>
            </w:r>
            <w:r>
              <w:rPr>
                <w:bCs/>
                <w:iCs/>
                <w:szCs w:val="24"/>
              </w:rPr>
              <w:t>. Nepieciešams automatizēt ienākošo pavadzīmju reģistrēšanu izejmateriālu uzskaites sistēmā, izmantojot piegādātāju dokumentāciju, kurai nav vienots formāts. Pavadzīmes tiktu ieskenētas, automātiski nolasītas, analizētas un ievadītas sistēmā.</w:t>
            </w:r>
            <w:r w:rsidR="00B41968">
              <w:rPr>
                <w:bCs/>
                <w:iCs/>
                <w:szCs w:val="24"/>
              </w:rPr>
              <w:t xml:space="preserve"> Lai šādu produktu realizētu nepieciešams jauns un unikāls algoritms, kurš spēj atpazīt ar drukātas un roku rakstītas piezīmes, kā arī spēj atpazīt katra teksta satura nozīmi.</w:t>
            </w:r>
          </w:p>
          <w:p w14:paraId="421A2930" w14:textId="77777777" w:rsidR="00D96EC8" w:rsidRPr="00D96EC8" w:rsidRDefault="00D96EC8" w:rsidP="00BA03D9">
            <w:pPr>
              <w:jc w:val="both"/>
              <w:rPr>
                <w:bCs/>
                <w:iCs/>
                <w:szCs w:val="24"/>
              </w:rPr>
            </w:pPr>
          </w:p>
          <w:p w14:paraId="00AAFC7E" w14:textId="75FBF3D5" w:rsidR="00D96EC8" w:rsidRPr="00D96EC8" w:rsidRDefault="00D96EC8" w:rsidP="00BA03D9">
            <w:pPr>
              <w:jc w:val="both"/>
              <w:rPr>
                <w:bCs/>
                <w:iCs/>
                <w:szCs w:val="24"/>
              </w:rPr>
            </w:pPr>
            <w:r w:rsidRPr="00D96EC8">
              <w:rPr>
                <w:b/>
                <w:iCs/>
                <w:szCs w:val="24"/>
              </w:rPr>
              <w:t>Tehnoloģij</w:t>
            </w:r>
            <w:r w:rsidRPr="00D96EC8">
              <w:rPr>
                <w:bCs/>
                <w:iCs/>
                <w:szCs w:val="24"/>
              </w:rPr>
              <w:t xml:space="preserve">a: Tehnoloģijas unikalitāte un izaicinājums sastāv no </w:t>
            </w:r>
            <w:r w:rsidR="00E06F87">
              <w:rPr>
                <w:bCs/>
                <w:iCs/>
                <w:szCs w:val="24"/>
              </w:rPr>
              <w:t>trīs</w:t>
            </w:r>
            <w:r w:rsidRPr="00D96EC8">
              <w:rPr>
                <w:bCs/>
                <w:iCs/>
                <w:szCs w:val="24"/>
              </w:rPr>
              <w:t xml:space="preserve"> daļām:</w:t>
            </w:r>
          </w:p>
          <w:p w14:paraId="3AA53063" w14:textId="77777777" w:rsidR="00D96EC8" w:rsidRPr="00D96EC8" w:rsidRDefault="00D96EC8" w:rsidP="00BA03D9">
            <w:pPr>
              <w:jc w:val="both"/>
              <w:rPr>
                <w:bCs/>
                <w:iCs/>
                <w:szCs w:val="24"/>
              </w:rPr>
            </w:pPr>
          </w:p>
          <w:p w14:paraId="6E3E0BCC" w14:textId="1AE3E261" w:rsidR="00D96EC8" w:rsidRPr="00E06F87" w:rsidRDefault="00B41968" w:rsidP="00BA03D9">
            <w:pPr>
              <w:pStyle w:val="ListParagraph"/>
              <w:numPr>
                <w:ilvl w:val="0"/>
                <w:numId w:val="3"/>
              </w:numPr>
              <w:jc w:val="both"/>
              <w:rPr>
                <w:bCs/>
                <w:iCs/>
                <w:szCs w:val="24"/>
              </w:rPr>
            </w:pPr>
            <w:r>
              <w:rPr>
                <w:bCs/>
                <w:iCs/>
                <w:szCs w:val="24"/>
              </w:rPr>
              <w:t>I</w:t>
            </w:r>
            <w:r w:rsidR="00D96EC8" w:rsidRPr="00E06F87">
              <w:rPr>
                <w:bCs/>
                <w:iCs/>
                <w:szCs w:val="24"/>
              </w:rPr>
              <w:t>zstrādāt un apmācīt jaunus mākslīgā intelekta modeļus un algoritmus, kuri spēj atpazīt ar dator redzi svarīgākos elementus pavadzīmē, kā piemēram, detaļu numurus, detaļu  izmērus un to skaitu, rēķina numurus, neskatoties uz to, ka pavadzīmes, katram piegādātājam ir savā formātā.</w:t>
            </w:r>
          </w:p>
          <w:p w14:paraId="632BEDD5" w14:textId="4815DC7F" w:rsidR="00E06F87" w:rsidRDefault="00E06F87" w:rsidP="00BA03D9">
            <w:pPr>
              <w:pStyle w:val="ListParagraph"/>
              <w:numPr>
                <w:ilvl w:val="0"/>
                <w:numId w:val="3"/>
              </w:numPr>
              <w:jc w:val="both"/>
              <w:rPr>
                <w:bCs/>
                <w:iCs/>
                <w:szCs w:val="24"/>
              </w:rPr>
            </w:pPr>
            <w:r>
              <w:rPr>
                <w:bCs/>
                <w:iCs/>
                <w:szCs w:val="24"/>
              </w:rPr>
              <w:t>Pavadzīmes var saturēt cilvēciskas kļūdas un ar roku rakstītas piezīmes, kuras sistēmai jāspēj saprast un attiecīgi dot norādes sistēmas operatoram, lai koriģētu datus.</w:t>
            </w:r>
          </w:p>
          <w:p w14:paraId="010FF707" w14:textId="337052D2" w:rsidR="00D96EC8" w:rsidRPr="00E06F87" w:rsidRDefault="00B41968" w:rsidP="00BA03D9">
            <w:pPr>
              <w:pStyle w:val="ListParagraph"/>
              <w:numPr>
                <w:ilvl w:val="0"/>
                <w:numId w:val="3"/>
              </w:numPr>
              <w:jc w:val="both"/>
              <w:rPr>
                <w:bCs/>
                <w:iCs/>
                <w:szCs w:val="24"/>
              </w:rPr>
            </w:pPr>
            <w:r>
              <w:rPr>
                <w:bCs/>
                <w:iCs/>
                <w:szCs w:val="24"/>
              </w:rPr>
              <w:t xml:space="preserve">Ērti </w:t>
            </w:r>
            <w:r w:rsidR="00D96EC8" w:rsidRPr="00E06F87">
              <w:rPr>
                <w:bCs/>
                <w:iCs/>
                <w:szCs w:val="24"/>
              </w:rPr>
              <w:t xml:space="preserve">integrēt šo algoritmu </w:t>
            </w:r>
            <w:r w:rsidR="00E06F87" w:rsidRPr="00E06F87">
              <w:rPr>
                <w:bCs/>
                <w:iCs/>
                <w:szCs w:val="24"/>
              </w:rPr>
              <w:t>jau esoš</w:t>
            </w:r>
            <w:r>
              <w:rPr>
                <w:bCs/>
                <w:iCs/>
                <w:szCs w:val="24"/>
              </w:rPr>
              <w:t>ās</w:t>
            </w:r>
            <w:r w:rsidR="00E06F87" w:rsidRPr="00E06F87">
              <w:rPr>
                <w:bCs/>
                <w:iCs/>
                <w:szCs w:val="24"/>
              </w:rPr>
              <w:t xml:space="preserve"> dokumentu aprites sistēmā</w:t>
            </w:r>
            <w:r>
              <w:rPr>
                <w:bCs/>
                <w:iCs/>
                <w:szCs w:val="24"/>
              </w:rPr>
              <w:t>s</w:t>
            </w:r>
            <w:r w:rsidR="00E06F87" w:rsidRPr="00E06F87">
              <w:rPr>
                <w:bCs/>
                <w:iCs/>
                <w:szCs w:val="24"/>
              </w:rPr>
              <w:t>, kurai būtu nepieciešama speciāla pielāgošana un moduļu programmēšana</w:t>
            </w:r>
            <w:r>
              <w:rPr>
                <w:bCs/>
                <w:iCs/>
                <w:szCs w:val="24"/>
              </w:rPr>
              <w:t>.</w:t>
            </w:r>
          </w:p>
          <w:p w14:paraId="5C846DC1" w14:textId="77777777" w:rsidR="00D96EC8" w:rsidRPr="00D96EC8" w:rsidRDefault="00D96EC8" w:rsidP="00BA03D9">
            <w:pPr>
              <w:jc w:val="both"/>
              <w:rPr>
                <w:bCs/>
                <w:iCs/>
                <w:szCs w:val="24"/>
              </w:rPr>
            </w:pPr>
          </w:p>
          <w:p w14:paraId="0DDA950F" w14:textId="77777777" w:rsidR="00B41968" w:rsidRDefault="00D96EC8" w:rsidP="00B41968">
            <w:pPr>
              <w:rPr>
                <w:bCs/>
                <w:iCs/>
                <w:szCs w:val="24"/>
              </w:rPr>
            </w:pPr>
            <w:r w:rsidRPr="00BA03D9">
              <w:rPr>
                <w:b/>
                <w:iCs/>
                <w:szCs w:val="24"/>
              </w:rPr>
              <w:t>Nepieciešamība</w:t>
            </w:r>
            <w:r w:rsidRPr="00D96EC8">
              <w:rPr>
                <w:bCs/>
                <w:iCs/>
                <w:szCs w:val="24"/>
              </w:rPr>
              <w:t xml:space="preserve">: </w:t>
            </w:r>
            <w:r w:rsidR="00BA03D9">
              <w:rPr>
                <w:bCs/>
                <w:iCs/>
                <w:szCs w:val="24"/>
              </w:rPr>
              <w:t>Šobrīd ražotnē tiek algoti divi pilna laika cilvēki, kuri ikdienas reģistrē vairāk kā 100 pavadzīmes un šo cilvēku darba stundas varētu tikt pielietotas efektīvāk, kā arī šo cilvēku precizitāte krītas līdz ar darba apjomu un nogurumu. Kļūdas pavadzīmju ievadīšanā var novest pie ražošanas procesu efektivitātes mazināšanos un zaudējumiem, jo kādā no ražošanas posmiem var pietrūkt izejmateriāli.</w:t>
            </w:r>
            <w:r w:rsidR="00B41968">
              <w:rPr>
                <w:bCs/>
                <w:iCs/>
                <w:szCs w:val="24"/>
              </w:rPr>
              <w:t xml:space="preserve"> </w:t>
            </w:r>
          </w:p>
          <w:p w14:paraId="1304DE74" w14:textId="77777777" w:rsidR="00B41968" w:rsidRDefault="00B41968" w:rsidP="00B41968">
            <w:pPr>
              <w:rPr>
                <w:bCs/>
                <w:iCs/>
                <w:szCs w:val="24"/>
              </w:rPr>
            </w:pPr>
          </w:p>
          <w:p w14:paraId="4A02EAA9" w14:textId="21AC408F" w:rsidR="00D96EC8" w:rsidRPr="00D96EC8" w:rsidRDefault="00B41968" w:rsidP="00B41968">
            <w:pPr>
              <w:rPr>
                <w:bCs/>
                <w:iCs/>
                <w:szCs w:val="24"/>
              </w:rPr>
            </w:pPr>
            <w:proofErr w:type="spellStart"/>
            <w:r w:rsidRPr="00B41968">
              <w:rPr>
                <w:b/>
                <w:bCs/>
                <w:iCs/>
                <w:szCs w:val="24"/>
              </w:rPr>
              <w:t>Komercializācija</w:t>
            </w:r>
            <w:proofErr w:type="spellEnd"/>
            <w:r>
              <w:rPr>
                <w:bCs/>
                <w:iCs/>
                <w:szCs w:val="24"/>
              </w:rPr>
              <w:t>:</w:t>
            </w:r>
            <w:r w:rsidR="00225777">
              <w:rPr>
                <w:bCs/>
                <w:iCs/>
                <w:szCs w:val="24"/>
              </w:rPr>
              <w:t xml:space="preserve"> </w:t>
            </w:r>
            <w:r>
              <w:rPr>
                <w:bCs/>
                <w:iCs/>
                <w:szCs w:val="24"/>
              </w:rPr>
              <w:t>Šāda paša nepieciešamība ir arī citās ražotnēs</w:t>
            </w:r>
            <w:r>
              <w:rPr>
                <w:bCs/>
                <w:iCs/>
                <w:szCs w:val="24"/>
              </w:rPr>
              <w:t>, plānots izmantot kontaktu tīklu, lai pēc implementācijas un testēšanas šo sistēmu un algoritmu varētu pārdot arī citām kokapstrādes vai citu produktu grupu ražotnēm.</w:t>
            </w:r>
            <w:r w:rsidR="00225777">
              <w:rPr>
                <w:bCs/>
                <w:iCs/>
                <w:szCs w:val="24"/>
              </w:rPr>
              <w:t xml:space="preserve"> </w:t>
            </w:r>
            <w:r w:rsidR="00225777">
              <w:rPr>
                <w:bCs/>
                <w:iCs/>
                <w:szCs w:val="24"/>
              </w:rPr>
              <w:t>Plānotā sistēma būs viegli pielāgojama dažādām ražotnēm.</w:t>
            </w:r>
            <w:r w:rsidR="00BA03D9">
              <w:rPr>
                <w:bCs/>
                <w:iCs/>
                <w:szCs w:val="24"/>
              </w:rPr>
              <w:br/>
            </w:r>
            <w:r w:rsidR="00D96EC8">
              <w:rPr>
                <w:bCs/>
                <w:iCs/>
                <w:szCs w:val="24"/>
              </w:rPr>
              <w:br/>
            </w:r>
          </w:p>
          <w:p w14:paraId="4454A85F" w14:textId="39B0ADA8" w:rsidR="00F270D3" w:rsidRPr="00BB7016" w:rsidRDefault="00F270D3" w:rsidP="00EB0FF8">
            <w:pPr>
              <w:jc w:val="both"/>
              <w:rPr>
                <w:bCs/>
                <w:i/>
                <w:szCs w:val="24"/>
              </w:rPr>
            </w:pPr>
            <w:r w:rsidRPr="00BB7016">
              <w:rPr>
                <w:bCs/>
                <w:i/>
                <w:szCs w:val="24"/>
              </w:rPr>
              <w:t>... jaunā produkta</w:t>
            </w:r>
            <w:r w:rsidRPr="00CA5F84">
              <w:rPr>
                <w:bCs/>
                <w:i/>
                <w:szCs w:val="24"/>
                <w:vertAlign w:val="superscript"/>
              </w:rPr>
              <w:t>1</w:t>
            </w:r>
            <w:r w:rsidRPr="00BB7016">
              <w:rPr>
                <w:bCs/>
                <w:i/>
                <w:szCs w:val="24"/>
              </w:rPr>
              <w:t xml:space="preserve"> vai tehnoloģijas funkcionālās vai tehniskas īpašības, kas nav pieejamas mērķa tirgum, vai unikālu funkcionālo īpašību kopumu, kas kopā nodrošina aug</w:t>
            </w:r>
            <w:r>
              <w:rPr>
                <w:bCs/>
                <w:i/>
                <w:szCs w:val="24"/>
              </w:rPr>
              <w:t>stāku pievienoto jaunā produkta vērtību</w:t>
            </w:r>
          </w:p>
          <w:p w14:paraId="7ECC2B29" w14:textId="77777777" w:rsidR="00F270D3" w:rsidRPr="00BB7016" w:rsidRDefault="00F270D3" w:rsidP="00EB0FF8">
            <w:pPr>
              <w:rPr>
                <w:b/>
                <w:bCs/>
                <w:i/>
                <w:szCs w:val="24"/>
              </w:rPr>
            </w:pPr>
          </w:p>
        </w:tc>
      </w:tr>
    </w:tbl>
    <w:p w14:paraId="26AF8EEB" w14:textId="77777777" w:rsidR="00F270D3" w:rsidRPr="00015781" w:rsidRDefault="00F270D3" w:rsidP="00F270D3">
      <w:pPr>
        <w:rPr>
          <w:bCs/>
          <w:sz w:val="16"/>
          <w:szCs w:val="16"/>
        </w:rPr>
      </w:pPr>
      <w:r w:rsidRPr="00217AD4">
        <w:rPr>
          <w:bCs/>
          <w:sz w:val="16"/>
          <w:szCs w:val="16"/>
          <w:vertAlign w:val="superscript"/>
        </w:rPr>
        <w:t>1</w:t>
      </w:r>
      <w:r w:rsidRPr="00217AD4">
        <w:rPr>
          <w:bCs/>
          <w:sz w:val="16"/>
          <w:szCs w:val="16"/>
        </w:rPr>
        <w:t xml:space="preserve"> ja produktu izstrādā programmatūras jomā aprakstā jāsniedz tā atbilstības pamatojums MK noteikumu Nr.692 2.7.apakšpunkta prasībām</w:t>
      </w:r>
    </w:p>
    <w:p w14:paraId="380A95FA" w14:textId="77777777" w:rsidR="00F270D3" w:rsidRPr="00BB7016" w:rsidRDefault="00F270D3" w:rsidP="00F270D3">
      <w:pPr>
        <w:rPr>
          <w:b/>
          <w:bCs/>
          <w:szCs w:val="24"/>
        </w:rPr>
      </w:pPr>
    </w:p>
    <w:p w14:paraId="0928720A" w14:textId="77777777" w:rsidR="00F270D3" w:rsidRPr="00643790" w:rsidRDefault="00F270D3" w:rsidP="00F270D3">
      <w:pPr>
        <w:rPr>
          <w:b/>
          <w:bCs/>
          <w:szCs w:val="24"/>
        </w:rPr>
      </w:pPr>
      <w:r w:rsidRPr="00643790">
        <w:rPr>
          <w:b/>
          <w:bCs/>
          <w:szCs w:val="24"/>
        </w:rPr>
        <w:t>2.2. Projekta mērķis</w:t>
      </w:r>
    </w:p>
    <w:p w14:paraId="6FAB916B" w14:textId="77777777" w:rsidR="00F270D3" w:rsidRPr="00643790" w:rsidRDefault="00F270D3" w:rsidP="00F270D3">
      <w:pPr>
        <w:rPr>
          <w:bCs/>
          <w:szCs w:val="24"/>
        </w:rPr>
      </w:pPr>
      <w:r w:rsidRPr="00643790">
        <w:rPr>
          <w:bCs/>
          <w:i/>
          <w:szCs w:val="24"/>
        </w:rPr>
        <w:t>(ne vairāk kā 300 rakstu zīmes</w:t>
      </w:r>
      <w:r w:rsidRPr="00643790">
        <w:rPr>
          <w:bCs/>
          <w:i/>
          <w:iCs/>
          <w:szCs w:val="24"/>
        </w:rPr>
        <w:t>)</w:t>
      </w:r>
      <w:r w:rsidRPr="00643790">
        <w:rPr>
          <w:bCs/>
          <w:i/>
          <w:szCs w:val="24"/>
        </w:rPr>
        <w:t>:</w:t>
      </w:r>
    </w:p>
    <w:p w14:paraId="23F6A105" w14:textId="77777777" w:rsidR="00F270D3" w:rsidRPr="00643790" w:rsidRDefault="00F270D3" w:rsidP="00F270D3">
      <w:pPr>
        <w:rPr>
          <w:b/>
          <w:bCs/>
          <w:szCs w:val="24"/>
        </w:rPr>
      </w:pPr>
      <w:r w:rsidRPr="00643790">
        <w:rPr>
          <w:b/>
          <w:bCs/>
          <w:szCs w:val="24"/>
        </w:rPr>
        <w:t xml:space="preserve"> </w:t>
      </w:r>
    </w:p>
    <w:tbl>
      <w:tblPr>
        <w:tblW w:w="86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13"/>
      </w:tblGrid>
      <w:tr w:rsidR="00F270D3" w:rsidRPr="00643790" w14:paraId="62DE0D41" w14:textId="77777777" w:rsidTr="00EB0FF8">
        <w:trPr>
          <w:trHeight w:val="1021"/>
        </w:trPr>
        <w:tc>
          <w:tcPr>
            <w:tcW w:w="8613" w:type="dxa"/>
            <w:shd w:val="clear" w:color="auto" w:fill="auto"/>
          </w:tcPr>
          <w:p w14:paraId="55845442" w14:textId="4A4CFEA2" w:rsidR="00225777" w:rsidRDefault="00DC6437" w:rsidP="00363892">
            <w:pPr>
              <w:rPr>
                <w:bCs/>
                <w:iCs/>
                <w:szCs w:val="24"/>
              </w:rPr>
            </w:pPr>
            <w:r>
              <w:rPr>
                <w:bCs/>
                <w:iCs/>
                <w:szCs w:val="24"/>
              </w:rPr>
              <w:t>Projekta mērķis ir radīt jaunu un unikālu mākslīgajā intelektā balstītu algoritmu pavadzīmju automātiskai ievadei ražošanas uzņēmumu uzskaites sistēmā.</w:t>
            </w:r>
          </w:p>
          <w:p w14:paraId="329AF67A" w14:textId="77777777" w:rsidR="00DC6437" w:rsidRPr="00363892" w:rsidRDefault="00DC6437" w:rsidP="00363892">
            <w:pPr>
              <w:rPr>
                <w:bCs/>
                <w:iCs/>
                <w:szCs w:val="24"/>
              </w:rPr>
            </w:pPr>
          </w:p>
          <w:p w14:paraId="478C0D11" w14:textId="021F18E6" w:rsidR="00F270D3" w:rsidRPr="00643790" w:rsidRDefault="00F270D3" w:rsidP="00EB0FF8">
            <w:pPr>
              <w:jc w:val="both"/>
              <w:rPr>
                <w:bCs/>
                <w:i/>
                <w:szCs w:val="24"/>
              </w:rPr>
            </w:pPr>
            <w:r w:rsidRPr="00643790">
              <w:rPr>
                <w:bCs/>
                <w:i/>
                <w:szCs w:val="24"/>
              </w:rPr>
              <w:t xml:space="preserve">... projekta ietvaros sasniegtais rezultāts   </w:t>
            </w:r>
          </w:p>
        </w:tc>
      </w:tr>
    </w:tbl>
    <w:p w14:paraId="7BAF6CC6" w14:textId="77777777" w:rsidR="00F270D3" w:rsidRDefault="00F270D3" w:rsidP="00F270D3">
      <w:pPr>
        <w:rPr>
          <w:b/>
          <w:bCs/>
          <w:szCs w:val="24"/>
        </w:rPr>
      </w:pPr>
    </w:p>
    <w:p w14:paraId="13ECD2EE" w14:textId="77777777" w:rsidR="00F270D3" w:rsidRDefault="00F270D3" w:rsidP="00F270D3">
      <w:pPr>
        <w:rPr>
          <w:b/>
          <w:bCs/>
          <w:szCs w:val="24"/>
        </w:rPr>
      </w:pPr>
    </w:p>
    <w:p w14:paraId="7F64B69E" w14:textId="77777777" w:rsidR="00F270D3" w:rsidRDefault="00F270D3" w:rsidP="00F270D3">
      <w:pPr>
        <w:rPr>
          <w:b/>
          <w:bCs/>
          <w:szCs w:val="24"/>
        </w:rPr>
      </w:pPr>
      <w:r>
        <w:rPr>
          <w:b/>
          <w:bCs/>
          <w:szCs w:val="24"/>
        </w:rPr>
        <w:t xml:space="preserve">2.3. </w:t>
      </w:r>
      <w:r w:rsidRPr="00643790">
        <w:rPr>
          <w:b/>
          <w:bCs/>
          <w:szCs w:val="24"/>
        </w:rPr>
        <w:t>Jaun</w:t>
      </w:r>
      <w:r>
        <w:rPr>
          <w:b/>
          <w:bCs/>
          <w:szCs w:val="24"/>
        </w:rPr>
        <w:t>ā</w:t>
      </w:r>
      <w:r w:rsidRPr="00643790">
        <w:rPr>
          <w:b/>
          <w:bCs/>
          <w:szCs w:val="24"/>
        </w:rPr>
        <w:t xml:space="preserve"> produkta vai tehnoloģijas</w:t>
      </w:r>
      <w:r>
        <w:rPr>
          <w:b/>
          <w:bCs/>
          <w:szCs w:val="24"/>
        </w:rPr>
        <w:t xml:space="preserve"> klasifikācija atbilstoši </w:t>
      </w:r>
      <w:hyperlink r:id="rId10" w:history="1">
        <w:r w:rsidRPr="00643790">
          <w:rPr>
            <w:rStyle w:val="Hyperlink"/>
          </w:rPr>
          <w:t>NACE 2.red.</w:t>
        </w:r>
      </w:hyperlink>
      <w:r>
        <w:rPr>
          <w:rStyle w:val="Hyperlink"/>
        </w:rPr>
        <w:t xml:space="preserve"> </w:t>
      </w:r>
      <w:r w:rsidRPr="00643790">
        <w:rPr>
          <w:i/>
          <w:sz w:val="20"/>
        </w:rPr>
        <w:t>(aizpilda, ja atšķiras no pamatdarbības nozares)</w:t>
      </w:r>
    </w:p>
    <w:p w14:paraId="55BEDA83" w14:textId="77777777" w:rsidR="00F270D3" w:rsidRPr="00643790" w:rsidRDefault="00F270D3" w:rsidP="00F270D3">
      <w:pPr>
        <w:rPr>
          <w:b/>
          <w:bCs/>
          <w:szCs w:val="24"/>
        </w:rPr>
      </w:pPr>
    </w:p>
    <w:tbl>
      <w:tblPr>
        <w:tblW w:w="86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26"/>
        <w:gridCol w:w="7087"/>
      </w:tblGrid>
      <w:tr w:rsidR="00F270D3" w:rsidRPr="00643790" w14:paraId="06C4B1BE" w14:textId="77777777" w:rsidTr="00EB0FF8">
        <w:trPr>
          <w:trHeight w:val="281"/>
        </w:trPr>
        <w:tc>
          <w:tcPr>
            <w:tcW w:w="1526" w:type="dxa"/>
          </w:tcPr>
          <w:p w14:paraId="15D1AB09" w14:textId="77777777" w:rsidR="00F270D3" w:rsidRPr="00643790" w:rsidRDefault="00F270D3" w:rsidP="00EB0FF8">
            <w:r w:rsidRPr="00643790">
              <w:t>Kods:</w:t>
            </w:r>
          </w:p>
        </w:tc>
        <w:tc>
          <w:tcPr>
            <w:tcW w:w="7087" w:type="dxa"/>
            <w:shd w:val="clear" w:color="auto" w:fill="auto"/>
          </w:tcPr>
          <w:p w14:paraId="279B2AC6" w14:textId="48BA6580" w:rsidR="00F270D3" w:rsidRPr="00DF5546" w:rsidRDefault="0076765D" w:rsidP="00EB0FF8">
            <w:r w:rsidRPr="0076765D">
              <w:t>62.01</w:t>
            </w:r>
          </w:p>
        </w:tc>
      </w:tr>
      <w:tr w:rsidR="00F270D3" w:rsidRPr="00643790" w14:paraId="4DD1EED5" w14:textId="77777777" w:rsidTr="00EB0FF8">
        <w:trPr>
          <w:trHeight w:val="271"/>
        </w:trPr>
        <w:tc>
          <w:tcPr>
            <w:tcW w:w="1526" w:type="dxa"/>
          </w:tcPr>
          <w:p w14:paraId="42E38843" w14:textId="77777777" w:rsidR="00F270D3" w:rsidRPr="00643790" w:rsidRDefault="00F270D3" w:rsidP="00EB0FF8">
            <w:r w:rsidRPr="00643790">
              <w:t>Nosaukums:</w:t>
            </w:r>
          </w:p>
        </w:tc>
        <w:tc>
          <w:tcPr>
            <w:tcW w:w="7087" w:type="dxa"/>
            <w:shd w:val="clear" w:color="auto" w:fill="auto"/>
          </w:tcPr>
          <w:p w14:paraId="2DEF3BB2" w14:textId="210B7967" w:rsidR="00F270D3" w:rsidRPr="00643790" w:rsidRDefault="0076765D" w:rsidP="00EB0FF8">
            <w:r w:rsidRPr="0076765D">
              <w:t>DATORPROGRAMMĒŠANA</w:t>
            </w:r>
          </w:p>
        </w:tc>
      </w:tr>
    </w:tbl>
    <w:p w14:paraId="09C4530C" w14:textId="77777777" w:rsidR="00F270D3" w:rsidRDefault="00F270D3" w:rsidP="00F270D3">
      <w:pPr>
        <w:rPr>
          <w:b/>
          <w:bCs/>
          <w:szCs w:val="24"/>
        </w:rPr>
      </w:pPr>
    </w:p>
    <w:p w14:paraId="4BB2BBE4" w14:textId="77777777" w:rsidR="00F270D3" w:rsidRPr="00BB7016" w:rsidRDefault="00F270D3" w:rsidP="00F270D3">
      <w:pPr>
        <w:rPr>
          <w:b/>
          <w:bCs/>
          <w:szCs w:val="24"/>
        </w:rPr>
      </w:pPr>
    </w:p>
    <w:tbl>
      <w:tblPr>
        <w:tblStyle w:val="TableGrid"/>
        <w:tblW w:w="0" w:type="auto"/>
        <w:shd w:val="clear" w:color="auto" w:fill="BFBFBF" w:themeFill="background1" w:themeFillShade="BF"/>
        <w:tblLook w:val="04A0" w:firstRow="1" w:lastRow="0" w:firstColumn="1" w:lastColumn="0" w:noHBand="0" w:noVBand="1"/>
      </w:tblPr>
      <w:tblGrid>
        <w:gridCol w:w="8613"/>
      </w:tblGrid>
      <w:tr w:rsidR="00F270D3" w:rsidRPr="006F7119" w14:paraId="5D39C42C" w14:textId="77777777" w:rsidTr="00EB0FF8">
        <w:trPr>
          <w:trHeight w:val="510"/>
        </w:trPr>
        <w:tc>
          <w:tcPr>
            <w:tcW w:w="8613" w:type="dxa"/>
            <w:shd w:val="clear" w:color="auto" w:fill="DBDBDB" w:themeFill="accent3" w:themeFillTint="66"/>
            <w:vAlign w:val="center"/>
          </w:tcPr>
          <w:p w14:paraId="22DEED13" w14:textId="77777777" w:rsidR="00F270D3" w:rsidRPr="00180850" w:rsidRDefault="00F270D3" w:rsidP="00EB0FF8">
            <w:pPr>
              <w:rPr>
                <w:b/>
                <w:smallCaps/>
                <w:szCs w:val="24"/>
              </w:rPr>
            </w:pPr>
            <w:r>
              <w:rPr>
                <w:b/>
                <w:smallCaps/>
                <w:szCs w:val="24"/>
              </w:rPr>
              <w:t>3</w:t>
            </w:r>
            <w:r w:rsidRPr="00180850">
              <w:rPr>
                <w:b/>
                <w:smallCaps/>
                <w:szCs w:val="24"/>
              </w:rPr>
              <w:t>. SADAĻA – PROJEKTA ĪSTENOŠANA</w:t>
            </w:r>
          </w:p>
        </w:tc>
      </w:tr>
    </w:tbl>
    <w:p w14:paraId="0C27B6C3" w14:textId="77777777" w:rsidR="00F270D3" w:rsidRDefault="00F270D3" w:rsidP="00F270D3">
      <w:pPr>
        <w:jc w:val="both"/>
        <w:rPr>
          <w:b/>
          <w:szCs w:val="24"/>
        </w:rPr>
      </w:pPr>
    </w:p>
    <w:p w14:paraId="6A9B0418" w14:textId="77777777" w:rsidR="00F270D3" w:rsidRPr="00806532" w:rsidRDefault="00F270D3" w:rsidP="00F270D3">
      <w:pPr>
        <w:pStyle w:val="NoSpacing"/>
        <w:jc w:val="both"/>
        <w:rPr>
          <w:sz w:val="18"/>
          <w:szCs w:val="18"/>
        </w:rPr>
      </w:pPr>
      <w:r w:rsidRPr="005B660E">
        <w:rPr>
          <w:rFonts w:ascii="Times New Roman" w:hAnsi="Times New Roman"/>
          <w:b/>
          <w:bCs/>
          <w:lang w:eastAsia="lv-LV"/>
        </w:rPr>
        <w:t>3.1. Plānotais kopējais projekta īstenošanas ilgums</w:t>
      </w:r>
      <w:r w:rsidRPr="00217AD4">
        <w:rPr>
          <w:rStyle w:val="FootnoteReference"/>
          <w:b/>
          <w:bCs/>
          <w:lang w:eastAsia="lv-LV"/>
        </w:rPr>
        <w:t xml:space="preserve"> </w:t>
      </w:r>
      <w:r>
        <w:rPr>
          <w:rStyle w:val="FootnoteReference"/>
          <w:b/>
          <w:bCs/>
          <w:lang w:eastAsia="lv-LV"/>
        </w:rPr>
        <w:footnoteReference w:id="2"/>
      </w:r>
      <w:r>
        <w:t xml:space="preserve"> </w:t>
      </w:r>
    </w:p>
    <w:p w14:paraId="57F901D5" w14:textId="77777777" w:rsidR="00F270D3" w:rsidRDefault="00F270D3" w:rsidP="00F270D3">
      <w:pPr>
        <w:jc w:val="both"/>
        <w:rPr>
          <w:bCs/>
          <w:i/>
          <w:szCs w:val="24"/>
        </w:rPr>
      </w:pPr>
    </w:p>
    <w:p w14:paraId="06C81E8D" w14:textId="77777777" w:rsidR="00F270D3" w:rsidRDefault="00F270D3" w:rsidP="00F270D3">
      <w:pPr>
        <w:jc w:val="both"/>
        <w:rPr>
          <w:bCs/>
          <w:szCs w:val="24"/>
        </w:rPr>
      </w:pPr>
    </w:p>
    <w:tbl>
      <w:tblPr>
        <w:tblStyle w:val="TableGrid"/>
        <w:tblW w:w="1984" w:type="dxa"/>
        <w:tblInd w:w="6629" w:type="dxa"/>
        <w:tblLook w:val="04A0" w:firstRow="1" w:lastRow="0" w:firstColumn="1" w:lastColumn="0" w:noHBand="0" w:noVBand="1"/>
      </w:tblPr>
      <w:tblGrid>
        <w:gridCol w:w="1984"/>
      </w:tblGrid>
      <w:tr w:rsidR="00F270D3" w14:paraId="6E887E33" w14:textId="77777777" w:rsidTr="00EB0FF8">
        <w:tc>
          <w:tcPr>
            <w:tcW w:w="1984" w:type="dxa"/>
          </w:tcPr>
          <w:p w14:paraId="4648B65A" w14:textId="752F9849" w:rsidR="00F270D3" w:rsidRPr="00BB7016" w:rsidRDefault="007725C3" w:rsidP="00EB0FF8">
            <w:pPr>
              <w:jc w:val="center"/>
              <w:rPr>
                <w:szCs w:val="24"/>
              </w:rPr>
            </w:pPr>
            <w:r>
              <w:rPr>
                <w:szCs w:val="24"/>
              </w:rPr>
              <w:t>1</w:t>
            </w:r>
          </w:p>
        </w:tc>
      </w:tr>
      <w:tr w:rsidR="00F270D3" w14:paraId="0DB38D6A" w14:textId="77777777" w:rsidTr="00EB0FF8">
        <w:tc>
          <w:tcPr>
            <w:tcW w:w="1984" w:type="dxa"/>
          </w:tcPr>
          <w:p w14:paraId="055E4CC3" w14:textId="77777777" w:rsidR="00F270D3" w:rsidRPr="00BB7016" w:rsidRDefault="00F270D3" w:rsidP="00EB0FF8">
            <w:pPr>
              <w:jc w:val="both"/>
              <w:rPr>
                <w:szCs w:val="24"/>
              </w:rPr>
            </w:pPr>
            <w:r w:rsidRPr="00BB7016">
              <w:rPr>
                <w:szCs w:val="24"/>
              </w:rPr>
              <w:t>(pilnos mēnešos)</w:t>
            </w:r>
          </w:p>
        </w:tc>
      </w:tr>
    </w:tbl>
    <w:p w14:paraId="3C44D44E" w14:textId="77777777" w:rsidR="00F270D3" w:rsidRDefault="00F270D3" w:rsidP="00F270D3">
      <w:pPr>
        <w:rPr>
          <w:b/>
          <w:szCs w:val="24"/>
        </w:rPr>
      </w:pPr>
    </w:p>
    <w:p w14:paraId="3791820A" w14:textId="77777777" w:rsidR="00F270D3" w:rsidRPr="00B74426" w:rsidRDefault="00F270D3" w:rsidP="00F270D3">
      <w:pPr>
        <w:widowControl w:val="0"/>
        <w:jc w:val="both"/>
        <w:rPr>
          <w:rFonts w:eastAsia="Calibri"/>
          <w:b/>
          <w:szCs w:val="24"/>
        </w:rPr>
      </w:pPr>
      <w:r w:rsidRPr="00B74426">
        <w:rPr>
          <w:rFonts w:eastAsia="Calibri"/>
          <w:b/>
          <w:szCs w:val="24"/>
        </w:rPr>
        <w:t xml:space="preserve">3.2. Projekta atbalstāmo darbību apraksts </w:t>
      </w:r>
    </w:p>
    <w:p w14:paraId="64367AF8" w14:textId="77777777" w:rsidR="00F270D3" w:rsidRPr="00B74426" w:rsidRDefault="00F270D3" w:rsidP="00F270D3">
      <w:pPr>
        <w:widowControl w:val="0"/>
        <w:jc w:val="both"/>
        <w:rPr>
          <w:rFonts w:eastAsia="Calibri"/>
          <w:bCs/>
          <w:i/>
          <w:szCs w:val="24"/>
        </w:rPr>
      </w:pPr>
      <w:r w:rsidRPr="00B74426">
        <w:rPr>
          <w:rFonts w:eastAsia="Calibri"/>
          <w:szCs w:val="24"/>
          <w:lang w:eastAsia="en-US"/>
        </w:rPr>
        <w:t>(</w:t>
      </w:r>
      <w:r w:rsidRPr="00B74426">
        <w:rPr>
          <w:rFonts w:eastAsia="Calibri"/>
          <w:i/>
          <w:szCs w:val="24"/>
        </w:rPr>
        <w:t>aizpildīt un iesniegt atbilstošo sadaļu, ne vairāk kā 1000 rakstu zīmes katrā</w:t>
      </w:r>
      <w:r w:rsidRPr="00B74426">
        <w:rPr>
          <w:rFonts w:eastAsia="Calibri"/>
          <w:i/>
          <w:iCs/>
          <w:szCs w:val="24"/>
        </w:rPr>
        <w:t>)</w:t>
      </w:r>
      <w:r w:rsidRPr="00B74426">
        <w:rPr>
          <w:rFonts w:eastAsia="Calibri"/>
          <w:bCs/>
          <w:i/>
          <w:szCs w:val="24"/>
        </w:rPr>
        <w:t>:</w:t>
      </w:r>
    </w:p>
    <w:p w14:paraId="191864EC" w14:textId="77777777" w:rsidR="00F270D3" w:rsidRPr="00B74426" w:rsidRDefault="00F270D3" w:rsidP="00F270D3">
      <w:pPr>
        <w:widowControl w:val="0"/>
        <w:jc w:val="both"/>
        <w:rPr>
          <w:rFonts w:eastAsia="Calibri"/>
          <w:bCs/>
          <w:i/>
          <w:szCs w:val="24"/>
        </w:rPr>
      </w:pPr>
    </w:p>
    <w:p w14:paraId="57E469A1" w14:textId="77777777" w:rsidR="00F270D3" w:rsidRPr="00B74426" w:rsidRDefault="00F270D3" w:rsidP="00F270D3">
      <w:pPr>
        <w:widowControl w:val="0"/>
        <w:jc w:val="both"/>
        <w:rPr>
          <w:rFonts w:eastAsia="Calibri"/>
          <w:bCs/>
          <w:i/>
          <w:szCs w:val="24"/>
        </w:rPr>
      </w:pPr>
    </w:p>
    <w:tbl>
      <w:tblPr>
        <w:tblStyle w:val="TableGrid1"/>
        <w:tblW w:w="0" w:type="auto"/>
        <w:tblLook w:val="04A0" w:firstRow="1" w:lastRow="0" w:firstColumn="1" w:lastColumn="0" w:noHBand="0" w:noVBand="1"/>
      </w:tblPr>
      <w:tblGrid>
        <w:gridCol w:w="877"/>
        <w:gridCol w:w="8012"/>
      </w:tblGrid>
      <w:tr w:rsidR="00F270D3" w:rsidRPr="00B74426" w14:paraId="26699B59" w14:textId="77777777" w:rsidTr="00BE58C6">
        <w:tc>
          <w:tcPr>
            <w:tcW w:w="877" w:type="dxa"/>
            <w:vMerge w:val="restart"/>
            <w:textDirection w:val="btLr"/>
            <w:vAlign w:val="center"/>
          </w:tcPr>
          <w:p w14:paraId="70B532A8" w14:textId="77777777" w:rsidR="00F270D3" w:rsidRPr="00B74426" w:rsidRDefault="00F270D3" w:rsidP="00EB0FF8">
            <w:pPr>
              <w:widowControl w:val="0"/>
              <w:ind w:left="113"/>
              <w:jc w:val="both"/>
              <w:rPr>
                <w:rFonts w:eastAsia="Calibri"/>
                <w:bCs/>
                <w:sz w:val="22"/>
                <w:szCs w:val="22"/>
              </w:rPr>
            </w:pPr>
            <w:r w:rsidRPr="00B74426">
              <w:rPr>
                <w:rFonts w:eastAsia="Calibri"/>
                <w:bCs/>
                <w:sz w:val="22"/>
                <w:szCs w:val="22"/>
              </w:rPr>
              <w:t xml:space="preserve">Tehniski ekonomiskā </w:t>
            </w:r>
            <w:proofErr w:type="spellStart"/>
            <w:r w:rsidRPr="00B74426">
              <w:rPr>
                <w:rFonts w:eastAsia="Calibri"/>
                <w:bCs/>
                <w:sz w:val="22"/>
                <w:szCs w:val="22"/>
              </w:rPr>
              <w:t>priekšizpēte</w:t>
            </w:r>
            <w:proofErr w:type="spellEnd"/>
          </w:p>
        </w:tc>
        <w:tc>
          <w:tcPr>
            <w:tcW w:w="8012" w:type="dxa"/>
          </w:tcPr>
          <w:p w14:paraId="726549D2" w14:textId="148253C1" w:rsidR="00F270D3" w:rsidRPr="00DC6437" w:rsidRDefault="00F270D3" w:rsidP="00EB0FF8">
            <w:pPr>
              <w:widowControl w:val="0"/>
              <w:jc w:val="both"/>
              <w:rPr>
                <w:rFonts w:eastAsia="Calibri"/>
                <w:szCs w:val="24"/>
              </w:rPr>
            </w:pPr>
            <w:r w:rsidRPr="00DC6437">
              <w:rPr>
                <w:rFonts w:eastAsia="Calibri"/>
                <w:b/>
                <w:szCs w:val="24"/>
              </w:rPr>
              <w:t>Atbalstāmās darbības apraksts un tās ietvaros veicam</w:t>
            </w:r>
            <w:r w:rsidR="00DC6437">
              <w:rPr>
                <w:rFonts w:eastAsia="Calibri"/>
                <w:b/>
                <w:szCs w:val="24"/>
              </w:rPr>
              <w:t>ie</w:t>
            </w:r>
            <w:r w:rsidRPr="00DC6437">
              <w:rPr>
                <w:rFonts w:eastAsia="Calibri"/>
                <w:b/>
                <w:szCs w:val="24"/>
              </w:rPr>
              <w:t xml:space="preserve"> uzdevum</w:t>
            </w:r>
            <w:r w:rsidR="00DC6437">
              <w:rPr>
                <w:rFonts w:eastAsia="Calibri"/>
                <w:b/>
                <w:szCs w:val="24"/>
              </w:rPr>
              <w:t>i</w:t>
            </w:r>
            <w:r w:rsidRPr="00DC6437">
              <w:rPr>
                <w:rFonts w:eastAsia="Calibri"/>
                <w:szCs w:val="24"/>
              </w:rPr>
              <w:t xml:space="preserve"> </w:t>
            </w:r>
          </w:p>
          <w:p w14:paraId="560DC642" w14:textId="0D3DFFC8" w:rsidR="0065143C" w:rsidRPr="00DC6437" w:rsidRDefault="0065143C" w:rsidP="0065143C">
            <w:pPr>
              <w:widowControl w:val="0"/>
              <w:jc w:val="both"/>
              <w:rPr>
                <w:rFonts w:eastAsia="Calibri"/>
                <w:szCs w:val="24"/>
              </w:rPr>
            </w:pPr>
            <w:r w:rsidRPr="00DC6437">
              <w:rPr>
                <w:rFonts w:eastAsia="Calibri"/>
                <w:szCs w:val="24"/>
              </w:rPr>
              <w:t xml:space="preserve">Tehniski ekonomiskā </w:t>
            </w:r>
            <w:proofErr w:type="spellStart"/>
            <w:r w:rsidRPr="00DC6437">
              <w:rPr>
                <w:rFonts w:eastAsia="Calibri"/>
                <w:szCs w:val="24"/>
              </w:rPr>
              <w:t>priekšizpēte</w:t>
            </w:r>
            <w:proofErr w:type="spellEnd"/>
            <w:r w:rsidRPr="00DC6437">
              <w:rPr>
                <w:rFonts w:eastAsia="Calibri"/>
                <w:szCs w:val="24"/>
              </w:rPr>
              <w:t xml:space="preserve"> produktā integrējamai mākslīgā intelekta tehnoloģijai un algoritmam, kurš spēj nolasīt piegādātāju pavadzīmes fiziskā formātā un tās ievadīt dokumentu uzskaites sistēmā.</w:t>
            </w:r>
          </w:p>
          <w:p w14:paraId="1EF89ABC" w14:textId="66D3DD24" w:rsidR="00DC6437" w:rsidRDefault="00DC6437" w:rsidP="0065143C">
            <w:pPr>
              <w:widowControl w:val="0"/>
              <w:jc w:val="both"/>
              <w:rPr>
                <w:rFonts w:eastAsia="Calibri"/>
                <w:szCs w:val="24"/>
              </w:rPr>
            </w:pPr>
          </w:p>
          <w:p w14:paraId="68D79999" w14:textId="6F4F2482" w:rsidR="00DC6437" w:rsidRPr="00DC6437" w:rsidRDefault="00DC6437" w:rsidP="0065143C">
            <w:pPr>
              <w:widowControl w:val="0"/>
              <w:jc w:val="both"/>
              <w:rPr>
                <w:rFonts w:eastAsia="Calibri"/>
                <w:szCs w:val="24"/>
              </w:rPr>
            </w:pPr>
            <w:r>
              <w:rPr>
                <w:rFonts w:eastAsia="Calibri"/>
                <w:szCs w:val="24"/>
              </w:rPr>
              <w:t>Uzdevumi:</w:t>
            </w:r>
          </w:p>
          <w:p w14:paraId="4062227F" w14:textId="4A3878E0" w:rsidR="00DC6437" w:rsidRPr="00DC6437" w:rsidRDefault="00DC6437" w:rsidP="00DC6437">
            <w:pPr>
              <w:rPr>
                <w:bCs/>
                <w:iCs/>
                <w:szCs w:val="24"/>
              </w:rPr>
            </w:pPr>
            <w:r w:rsidRPr="00DC6437">
              <w:rPr>
                <w:bCs/>
                <w:iCs/>
                <w:szCs w:val="24"/>
              </w:rPr>
              <w:t>1) noskaidrot kurā attīstības stadijā TRL (</w:t>
            </w:r>
            <w:proofErr w:type="spellStart"/>
            <w:r w:rsidRPr="00DC6437">
              <w:rPr>
                <w:bCs/>
                <w:iCs/>
                <w:szCs w:val="24"/>
              </w:rPr>
              <w:t>Technology</w:t>
            </w:r>
            <w:proofErr w:type="spellEnd"/>
            <w:r w:rsidRPr="00DC6437">
              <w:rPr>
                <w:bCs/>
                <w:iCs/>
                <w:szCs w:val="24"/>
              </w:rPr>
              <w:t xml:space="preserve"> </w:t>
            </w:r>
            <w:proofErr w:type="spellStart"/>
            <w:r w:rsidRPr="00DC6437">
              <w:rPr>
                <w:bCs/>
                <w:iCs/>
                <w:szCs w:val="24"/>
              </w:rPr>
              <w:t>readiness</w:t>
            </w:r>
            <w:proofErr w:type="spellEnd"/>
            <w:r w:rsidRPr="00DC6437">
              <w:rPr>
                <w:bCs/>
                <w:iCs/>
                <w:szCs w:val="24"/>
              </w:rPr>
              <w:t xml:space="preserve"> </w:t>
            </w:r>
            <w:proofErr w:type="spellStart"/>
            <w:r w:rsidRPr="00DC6437">
              <w:rPr>
                <w:bCs/>
                <w:iCs/>
                <w:szCs w:val="24"/>
              </w:rPr>
              <w:t>level</w:t>
            </w:r>
            <w:proofErr w:type="spellEnd"/>
            <w:r w:rsidRPr="00DC6437">
              <w:rPr>
                <w:bCs/>
                <w:iCs/>
                <w:szCs w:val="24"/>
              </w:rPr>
              <w:t>) šobrīd ir piedāvātā tehnoloģija un kādi resursi ir nepieciešami, lai varētu ieviest tehnoloģiju ražotnē fiziskā produktā</w:t>
            </w:r>
            <w:r>
              <w:rPr>
                <w:bCs/>
                <w:iCs/>
                <w:szCs w:val="24"/>
              </w:rPr>
              <w:t>;</w:t>
            </w:r>
          </w:p>
          <w:p w14:paraId="0FD243B2" w14:textId="77777777" w:rsidR="00DC6437" w:rsidRPr="00DC6437" w:rsidRDefault="00DC6437" w:rsidP="00DC6437">
            <w:pPr>
              <w:rPr>
                <w:bCs/>
                <w:iCs/>
                <w:szCs w:val="24"/>
              </w:rPr>
            </w:pPr>
          </w:p>
          <w:p w14:paraId="107BCA2D" w14:textId="738207B5" w:rsidR="00DC6437" w:rsidRPr="00DC6437" w:rsidRDefault="00DC6437" w:rsidP="00DC6437">
            <w:pPr>
              <w:rPr>
                <w:bCs/>
                <w:iCs/>
                <w:szCs w:val="24"/>
              </w:rPr>
            </w:pPr>
            <w:r w:rsidRPr="00DC6437">
              <w:rPr>
                <w:bCs/>
                <w:iCs/>
                <w:szCs w:val="24"/>
              </w:rPr>
              <w:t xml:space="preserve">2) tehnoloģijas un jaunā algoritma </w:t>
            </w:r>
            <w:proofErr w:type="spellStart"/>
            <w:r w:rsidRPr="00DC6437">
              <w:rPr>
                <w:bCs/>
                <w:iCs/>
                <w:szCs w:val="24"/>
              </w:rPr>
              <w:t>priekšizpēte</w:t>
            </w:r>
            <w:proofErr w:type="spellEnd"/>
            <w:r>
              <w:rPr>
                <w:bCs/>
                <w:iCs/>
                <w:szCs w:val="24"/>
              </w:rPr>
              <w:t>;</w:t>
            </w:r>
          </w:p>
          <w:p w14:paraId="7807D0E6" w14:textId="77777777" w:rsidR="00DC6437" w:rsidRPr="00DC6437" w:rsidRDefault="00DC6437" w:rsidP="00DC6437">
            <w:pPr>
              <w:rPr>
                <w:bCs/>
                <w:iCs/>
                <w:szCs w:val="24"/>
              </w:rPr>
            </w:pPr>
          </w:p>
          <w:p w14:paraId="5EE5FC5E" w14:textId="5E6E9EE4" w:rsidR="00DC6437" w:rsidRPr="00DC6437" w:rsidRDefault="00DC6437" w:rsidP="00DC6437">
            <w:pPr>
              <w:rPr>
                <w:bCs/>
                <w:iCs/>
                <w:szCs w:val="24"/>
              </w:rPr>
            </w:pPr>
            <w:r w:rsidRPr="00DC6437">
              <w:rPr>
                <w:bCs/>
                <w:iCs/>
                <w:szCs w:val="24"/>
              </w:rPr>
              <w:t xml:space="preserve">3) izpētīt tirgu, </w:t>
            </w:r>
            <w:proofErr w:type="spellStart"/>
            <w:r w:rsidRPr="00DC6437">
              <w:rPr>
                <w:bCs/>
                <w:iCs/>
                <w:szCs w:val="24"/>
              </w:rPr>
              <w:t>komercializācijas</w:t>
            </w:r>
            <w:proofErr w:type="spellEnd"/>
            <w:r w:rsidRPr="00DC6437">
              <w:rPr>
                <w:bCs/>
                <w:iCs/>
                <w:szCs w:val="24"/>
              </w:rPr>
              <w:t xml:space="preserve"> plāns, noteikt cenu līmeni un konkurentus</w:t>
            </w:r>
            <w:r>
              <w:rPr>
                <w:bCs/>
                <w:iCs/>
                <w:szCs w:val="24"/>
              </w:rPr>
              <w:t>;</w:t>
            </w:r>
            <w:r w:rsidRPr="00DC6437">
              <w:rPr>
                <w:bCs/>
                <w:iCs/>
                <w:szCs w:val="24"/>
              </w:rPr>
              <w:br/>
            </w:r>
          </w:p>
          <w:p w14:paraId="4E3325A6" w14:textId="09DFB617" w:rsidR="00DC6437" w:rsidRPr="00DC6437" w:rsidRDefault="00DC6437" w:rsidP="00DC6437">
            <w:pPr>
              <w:rPr>
                <w:bCs/>
                <w:iCs/>
                <w:szCs w:val="24"/>
              </w:rPr>
            </w:pPr>
            <w:r w:rsidRPr="00DC6437">
              <w:rPr>
                <w:bCs/>
                <w:iCs/>
                <w:szCs w:val="24"/>
              </w:rPr>
              <w:t xml:space="preserve">4) izveidot tehnoloģisko un </w:t>
            </w:r>
            <w:proofErr w:type="spellStart"/>
            <w:r w:rsidRPr="00DC6437">
              <w:rPr>
                <w:bCs/>
                <w:iCs/>
                <w:szCs w:val="24"/>
              </w:rPr>
              <w:t>komercializāijas</w:t>
            </w:r>
            <w:proofErr w:type="spellEnd"/>
            <w:r w:rsidRPr="00DC6437">
              <w:rPr>
                <w:bCs/>
                <w:iCs/>
                <w:szCs w:val="24"/>
              </w:rPr>
              <w:t xml:space="preserve"> risku matricu</w:t>
            </w:r>
            <w:r>
              <w:rPr>
                <w:bCs/>
                <w:iCs/>
                <w:szCs w:val="24"/>
              </w:rPr>
              <w:t>;</w:t>
            </w:r>
          </w:p>
          <w:p w14:paraId="0C6CB340" w14:textId="0F111067" w:rsidR="00DC6437" w:rsidRPr="00DC6437" w:rsidRDefault="00DC6437" w:rsidP="00DC6437">
            <w:pPr>
              <w:rPr>
                <w:bCs/>
                <w:iCs/>
                <w:szCs w:val="24"/>
              </w:rPr>
            </w:pPr>
            <w:r w:rsidRPr="00DC6437">
              <w:rPr>
                <w:bCs/>
                <w:iCs/>
                <w:szCs w:val="24"/>
              </w:rPr>
              <w:lastRenderedPageBreak/>
              <w:t xml:space="preserve">5) </w:t>
            </w:r>
            <w:r w:rsidRPr="00DC6437">
              <w:rPr>
                <w:bCs/>
                <w:iCs/>
                <w:szCs w:val="24"/>
              </w:rPr>
              <w:t xml:space="preserve">Izmaksu un laika patēriņa aprēķinu, lai implementētu tehnoloģiju </w:t>
            </w:r>
            <w:r w:rsidR="004A313A" w:rsidRPr="00DC6437">
              <w:rPr>
                <w:bCs/>
                <w:iCs/>
                <w:szCs w:val="24"/>
              </w:rPr>
              <w:t>ražotnes</w:t>
            </w:r>
            <w:r w:rsidRPr="00DC6437">
              <w:rPr>
                <w:bCs/>
                <w:iCs/>
                <w:szCs w:val="24"/>
              </w:rPr>
              <w:t xml:space="preserve"> sistēmā</w:t>
            </w:r>
          </w:p>
          <w:p w14:paraId="4295BC4C" w14:textId="77777777" w:rsidR="0065143C" w:rsidRDefault="0065143C" w:rsidP="00EB0FF8">
            <w:pPr>
              <w:widowControl w:val="0"/>
              <w:jc w:val="both"/>
              <w:rPr>
                <w:rFonts w:eastAsia="Calibri"/>
                <w:sz w:val="22"/>
                <w:szCs w:val="22"/>
              </w:rPr>
            </w:pPr>
          </w:p>
          <w:p w14:paraId="32CDE19F" w14:textId="0B512218" w:rsidR="00F270D3" w:rsidRPr="00B74426" w:rsidRDefault="00F270D3" w:rsidP="00EB0FF8">
            <w:pPr>
              <w:widowControl w:val="0"/>
              <w:jc w:val="both"/>
              <w:rPr>
                <w:rFonts w:eastAsia="Calibri"/>
                <w:bCs/>
                <w:sz w:val="22"/>
                <w:szCs w:val="22"/>
              </w:rPr>
            </w:pPr>
            <w:r w:rsidRPr="00B74426">
              <w:rPr>
                <w:rFonts w:eastAsia="Calibri"/>
                <w:sz w:val="22"/>
                <w:szCs w:val="22"/>
              </w:rPr>
              <w:t>...</w:t>
            </w:r>
            <w:r w:rsidRPr="00B74426">
              <w:rPr>
                <w:rFonts w:eastAsia="Calibri"/>
                <w:i/>
                <w:sz w:val="22"/>
                <w:szCs w:val="22"/>
              </w:rPr>
              <w:t xml:space="preserve"> jaunā produkta vai tehnoloģijas novērtējuma un analīzes nepieciešamības pamatojums</w:t>
            </w:r>
            <w:r w:rsidRPr="00B74426">
              <w:rPr>
                <w:rFonts w:eastAsia="Calibri"/>
                <w:bCs/>
                <w:sz w:val="22"/>
                <w:szCs w:val="22"/>
              </w:rPr>
              <w:t xml:space="preserve"> </w:t>
            </w:r>
          </w:p>
          <w:p w14:paraId="1F554CA2" w14:textId="77777777" w:rsidR="00F270D3" w:rsidRPr="00B74426" w:rsidRDefault="00F270D3" w:rsidP="00EB0FF8">
            <w:pPr>
              <w:widowControl w:val="0"/>
              <w:jc w:val="both"/>
              <w:rPr>
                <w:rFonts w:eastAsia="Calibri"/>
                <w:bCs/>
                <w:sz w:val="22"/>
                <w:szCs w:val="22"/>
              </w:rPr>
            </w:pPr>
            <w:r w:rsidRPr="00B74426">
              <w:rPr>
                <w:rFonts w:eastAsia="Calibri"/>
                <w:i/>
                <w:sz w:val="22"/>
                <w:szCs w:val="22"/>
              </w:rPr>
              <w:t>....darbības ietvaros veicamais uzdevums</w:t>
            </w:r>
          </w:p>
        </w:tc>
      </w:tr>
      <w:tr w:rsidR="00F270D3" w:rsidRPr="00B74426" w14:paraId="089C3301" w14:textId="77777777" w:rsidTr="00BE58C6">
        <w:tc>
          <w:tcPr>
            <w:tcW w:w="877" w:type="dxa"/>
            <w:vMerge/>
          </w:tcPr>
          <w:p w14:paraId="3C797D86" w14:textId="77777777" w:rsidR="00F270D3" w:rsidRPr="00B74426" w:rsidRDefault="00F270D3" w:rsidP="00EB0FF8">
            <w:pPr>
              <w:widowControl w:val="0"/>
              <w:jc w:val="both"/>
              <w:rPr>
                <w:rFonts w:eastAsia="Calibri"/>
                <w:bCs/>
                <w:sz w:val="22"/>
                <w:szCs w:val="22"/>
              </w:rPr>
            </w:pPr>
          </w:p>
        </w:tc>
        <w:tc>
          <w:tcPr>
            <w:tcW w:w="8012" w:type="dxa"/>
          </w:tcPr>
          <w:p w14:paraId="1BD14F81" w14:textId="21DA13DA" w:rsidR="00F270D3" w:rsidRPr="00C56FAB" w:rsidRDefault="00F270D3" w:rsidP="00C56FAB">
            <w:pPr>
              <w:widowControl w:val="0"/>
              <w:rPr>
                <w:rFonts w:eastAsia="Calibri"/>
                <w:bCs/>
                <w:sz w:val="22"/>
                <w:szCs w:val="22"/>
              </w:rPr>
            </w:pPr>
            <w:r w:rsidRPr="00B74426">
              <w:rPr>
                <w:rFonts w:eastAsia="Calibri"/>
                <w:b/>
                <w:sz w:val="22"/>
                <w:szCs w:val="22"/>
              </w:rPr>
              <w:t>Plānotais rezultāts</w:t>
            </w:r>
            <w:r w:rsidR="00C56FAB">
              <w:rPr>
                <w:rFonts w:eastAsia="Calibri"/>
                <w:b/>
                <w:sz w:val="22"/>
                <w:szCs w:val="22"/>
              </w:rPr>
              <w:br/>
            </w:r>
            <w:r w:rsidR="00C56FAB">
              <w:rPr>
                <w:rFonts w:eastAsia="Calibri"/>
                <w:b/>
                <w:sz w:val="22"/>
                <w:szCs w:val="22"/>
              </w:rPr>
              <w:br/>
            </w:r>
            <w:r w:rsidR="00C56FAB">
              <w:rPr>
                <w:rFonts w:eastAsia="Calibri"/>
                <w:bCs/>
                <w:sz w:val="22"/>
                <w:szCs w:val="22"/>
              </w:rPr>
              <w:t>D</w:t>
            </w:r>
            <w:r w:rsidR="00C56FAB" w:rsidRPr="00C56FAB">
              <w:rPr>
                <w:rFonts w:eastAsia="Calibri"/>
                <w:bCs/>
                <w:sz w:val="22"/>
                <w:szCs w:val="22"/>
              </w:rPr>
              <w:t xml:space="preserve">etalizēta </w:t>
            </w:r>
            <w:r w:rsidR="00C56FAB">
              <w:rPr>
                <w:rFonts w:eastAsia="Calibri"/>
                <w:bCs/>
                <w:sz w:val="22"/>
                <w:szCs w:val="22"/>
              </w:rPr>
              <w:t>p</w:t>
            </w:r>
            <w:r w:rsidR="00C56FAB" w:rsidRPr="00C56FAB">
              <w:rPr>
                <w:rFonts w:eastAsia="Calibri"/>
                <w:bCs/>
                <w:sz w:val="22"/>
                <w:szCs w:val="22"/>
              </w:rPr>
              <w:t>ētījuma atskaite, kura iekļauj iepriekšējā punktā minētās pozīcijas.</w:t>
            </w:r>
          </w:p>
          <w:p w14:paraId="046B385A" w14:textId="77777777" w:rsidR="00C56FAB" w:rsidRPr="00B74426" w:rsidRDefault="00C56FAB" w:rsidP="00EB0FF8">
            <w:pPr>
              <w:widowControl w:val="0"/>
              <w:jc w:val="both"/>
              <w:rPr>
                <w:rFonts w:eastAsia="Calibri"/>
                <w:b/>
                <w:sz w:val="22"/>
                <w:szCs w:val="22"/>
              </w:rPr>
            </w:pPr>
          </w:p>
          <w:p w14:paraId="47E3C8D3" w14:textId="77777777" w:rsidR="00F270D3" w:rsidRPr="00B74426" w:rsidRDefault="00F270D3" w:rsidP="00EB0FF8">
            <w:pPr>
              <w:widowControl w:val="0"/>
              <w:jc w:val="both"/>
              <w:rPr>
                <w:rFonts w:eastAsia="Calibri"/>
                <w:bCs/>
                <w:i/>
                <w:sz w:val="22"/>
                <w:szCs w:val="22"/>
              </w:rPr>
            </w:pPr>
            <w:r w:rsidRPr="00B74426">
              <w:rPr>
                <w:rFonts w:eastAsia="Calibri"/>
                <w:sz w:val="22"/>
                <w:szCs w:val="22"/>
              </w:rPr>
              <w:t>...</w:t>
            </w:r>
            <w:r w:rsidRPr="00B74426">
              <w:rPr>
                <w:rFonts w:eastAsia="Calibri"/>
                <w:bCs/>
                <w:i/>
                <w:sz w:val="22"/>
                <w:szCs w:val="22"/>
              </w:rPr>
              <w:t xml:space="preserve"> plānotie rezultāti, to veids un skaits.</w:t>
            </w:r>
          </w:p>
        </w:tc>
      </w:tr>
      <w:tr w:rsidR="00F270D3" w:rsidRPr="00B74426" w14:paraId="1937A1C5" w14:textId="77777777" w:rsidTr="00BE58C6">
        <w:tc>
          <w:tcPr>
            <w:tcW w:w="877" w:type="dxa"/>
            <w:vMerge/>
          </w:tcPr>
          <w:p w14:paraId="6B5D5380" w14:textId="77777777" w:rsidR="00F270D3" w:rsidRPr="00B74426" w:rsidRDefault="00F270D3" w:rsidP="00EB0FF8">
            <w:pPr>
              <w:widowControl w:val="0"/>
              <w:jc w:val="both"/>
              <w:rPr>
                <w:rFonts w:eastAsia="Calibri"/>
                <w:bCs/>
                <w:sz w:val="22"/>
                <w:szCs w:val="22"/>
              </w:rPr>
            </w:pPr>
          </w:p>
        </w:tc>
        <w:tc>
          <w:tcPr>
            <w:tcW w:w="8012" w:type="dxa"/>
          </w:tcPr>
          <w:p w14:paraId="0FA65D14" w14:textId="6A0B6A13" w:rsidR="00C56FAB" w:rsidRDefault="00F270D3" w:rsidP="00C56FAB">
            <w:pPr>
              <w:widowControl w:val="0"/>
              <w:rPr>
                <w:rFonts w:eastAsia="Calibri"/>
                <w:b/>
                <w:sz w:val="22"/>
                <w:szCs w:val="22"/>
              </w:rPr>
            </w:pPr>
            <w:r w:rsidRPr="00B74426">
              <w:rPr>
                <w:rFonts w:eastAsia="Calibri"/>
                <w:b/>
                <w:sz w:val="22"/>
                <w:szCs w:val="22"/>
              </w:rPr>
              <w:t xml:space="preserve">Pakalpojuma sniedzējs </w:t>
            </w:r>
            <w:r w:rsidRPr="00B74426">
              <w:rPr>
                <w:rFonts w:eastAsia="Calibri"/>
                <w:sz w:val="22"/>
                <w:szCs w:val="22"/>
              </w:rPr>
              <w:t>(pētniecības organizācija vai komersants)</w:t>
            </w:r>
            <w:r w:rsidR="00C56FAB">
              <w:rPr>
                <w:rFonts w:eastAsia="Calibri"/>
                <w:sz w:val="22"/>
                <w:szCs w:val="22"/>
              </w:rPr>
              <w:br/>
            </w:r>
            <w:r w:rsidR="00C56FAB">
              <w:rPr>
                <w:rFonts w:eastAsia="Calibri"/>
                <w:b/>
                <w:sz w:val="22"/>
                <w:szCs w:val="22"/>
              </w:rPr>
              <w:br/>
            </w:r>
            <w:r w:rsidR="00C56FAB" w:rsidRPr="00C56FAB">
              <w:rPr>
                <w:rFonts w:eastAsia="Calibri"/>
                <w:bCs/>
                <w:sz w:val="22"/>
                <w:szCs w:val="22"/>
              </w:rPr>
              <w:t xml:space="preserve">Latvijā </w:t>
            </w:r>
            <w:proofErr w:type="spellStart"/>
            <w:r w:rsidR="00C56FAB" w:rsidRPr="00C56FAB">
              <w:rPr>
                <w:rFonts w:eastAsia="Calibri"/>
                <w:bCs/>
                <w:sz w:val="22"/>
                <w:szCs w:val="22"/>
              </w:rPr>
              <w:t>reģistrētias</w:t>
            </w:r>
            <w:proofErr w:type="spellEnd"/>
            <w:r w:rsidR="00C56FAB" w:rsidRPr="00C56FAB">
              <w:rPr>
                <w:rFonts w:eastAsia="Calibri"/>
                <w:bCs/>
                <w:sz w:val="22"/>
                <w:szCs w:val="22"/>
              </w:rPr>
              <w:t xml:space="preserve"> komersants: </w:t>
            </w:r>
            <w:proofErr w:type="spellStart"/>
            <w:r w:rsidR="00C56FAB" w:rsidRPr="00C56FAB">
              <w:rPr>
                <w:rFonts w:eastAsia="Calibri"/>
                <w:bCs/>
                <w:sz w:val="22"/>
                <w:szCs w:val="22"/>
              </w:rPr>
              <w:t>Asya</w:t>
            </w:r>
            <w:proofErr w:type="spellEnd"/>
            <w:r w:rsidR="00C56FAB" w:rsidRPr="00C56FAB">
              <w:rPr>
                <w:rFonts w:eastAsia="Calibri"/>
                <w:bCs/>
                <w:sz w:val="22"/>
                <w:szCs w:val="22"/>
              </w:rPr>
              <w:t xml:space="preserve"> SIA (https://asya.ai/) * - </w:t>
            </w:r>
            <w:proofErr w:type="spellStart"/>
            <w:r w:rsidR="00C56FAB" w:rsidRPr="00C56FAB">
              <w:rPr>
                <w:rFonts w:eastAsia="Calibri"/>
                <w:bCs/>
                <w:sz w:val="22"/>
                <w:szCs w:val="22"/>
              </w:rPr>
              <w:t>pietāvātā</w:t>
            </w:r>
            <w:proofErr w:type="spellEnd"/>
            <w:r w:rsidR="00C56FAB" w:rsidRPr="00C56FAB">
              <w:rPr>
                <w:rFonts w:eastAsia="Calibri"/>
                <w:bCs/>
                <w:sz w:val="22"/>
                <w:szCs w:val="22"/>
              </w:rPr>
              <w:t xml:space="preserve"> cena 10000,- EUR + PVN</w:t>
            </w:r>
          </w:p>
          <w:p w14:paraId="4379FABB" w14:textId="77777777" w:rsidR="00C56FAB" w:rsidRDefault="00C56FAB" w:rsidP="00C56FAB">
            <w:pPr>
              <w:widowControl w:val="0"/>
              <w:rPr>
                <w:rFonts w:eastAsia="Calibri"/>
                <w:b/>
                <w:sz w:val="22"/>
                <w:szCs w:val="22"/>
              </w:rPr>
            </w:pPr>
          </w:p>
          <w:p w14:paraId="64087F65" w14:textId="7D4A6443" w:rsidR="0025076A" w:rsidRDefault="00C56FAB" w:rsidP="0025076A">
            <w:pPr>
              <w:widowControl w:val="0"/>
              <w:rPr>
                <w:rFonts w:eastAsia="Calibri"/>
                <w:bCs/>
                <w:sz w:val="22"/>
                <w:szCs w:val="22"/>
              </w:rPr>
            </w:pPr>
            <w:r w:rsidRPr="00C56FAB">
              <w:rPr>
                <w:rFonts w:eastAsia="Calibri"/>
                <w:b/>
                <w:sz w:val="22"/>
                <w:szCs w:val="22"/>
              </w:rPr>
              <w:t>Citi aptaujātie uzņēmumi:</w:t>
            </w:r>
            <w:r>
              <w:rPr>
                <w:rFonts w:eastAsia="Calibri"/>
                <w:b/>
                <w:sz w:val="22"/>
                <w:szCs w:val="22"/>
              </w:rPr>
              <w:br/>
            </w:r>
            <w:r w:rsidR="0025076A">
              <w:rPr>
                <w:rFonts w:eastAsia="Calibri"/>
                <w:bCs/>
                <w:sz w:val="22"/>
                <w:szCs w:val="22"/>
              </w:rPr>
              <w:t>EDI</w:t>
            </w:r>
            <w:r w:rsidR="0025076A" w:rsidRPr="00C56FAB">
              <w:rPr>
                <w:rFonts w:eastAsia="Calibri"/>
                <w:bCs/>
                <w:sz w:val="22"/>
                <w:szCs w:val="22"/>
              </w:rPr>
              <w:t xml:space="preserve"> </w:t>
            </w:r>
            <w:r w:rsidR="0025076A">
              <w:rPr>
                <w:rFonts w:eastAsia="Calibri"/>
                <w:bCs/>
                <w:sz w:val="22"/>
                <w:szCs w:val="22"/>
              </w:rPr>
              <w:t>(</w:t>
            </w:r>
            <w:r w:rsidR="0025076A" w:rsidRPr="00C56FAB">
              <w:rPr>
                <w:rFonts w:eastAsia="Calibri"/>
                <w:bCs/>
                <w:sz w:val="22"/>
                <w:szCs w:val="22"/>
              </w:rPr>
              <w:t>Elektronikas un datorzinātņu institūts</w:t>
            </w:r>
            <w:r w:rsidR="0025076A">
              <w:rPr>
                <w:rFonts w:eastAsia="Calibri"/>
                <w:bCs/>
                <w:sz w:val="22"/>
                <w:szCs w:val="22"/>
              </w:rPr>
              <w:t xml:space="preserve"> </w:t>
            </w:r>
            <w:r w:rsidR="0025076A" w:rsidRPr="00C56FAB">
              <w:rPr>
                <w:rFonts w:eastAsia="Calibri"/>
                <w:bCs/>
                <w:sz w:val="22"/>
                <w:szCs w:val="22"/>
              </w:rPr>
              <w:t xml:space="preserve">- piedāvātā cena </w:t>
            </w:r>
            <w:r w:rsidR="0025076A">
              <w:rPr>
                <w:rFonts w:eastAsia="Calibri"/>
                <w:bCs/>
                <w:sz w:val="22"/>
                <w:szCs w:val="22"/>
              </w:rPr>
              <w:t>1500</w:t>
            </w:r>
            <w:r w:rsidR="0025076A" w:rsidRPr="00C56FAB">
              <w:rPr>
                <w:rFonts w:eastAsia="Calibri"/>
                <w:bCs/>
                <w:sz w:val="22"/>
                <w:szCs w:val="22"/>
              </w:rPr>
              <w:t>0,- EUR + PVN</w:t>
            </w:r>
          </w:p>
          <w:p w14:paraId="53A46020" w14:textId="350C3962" w:rsidR="0025076A" w:rsidRDefault="0025076A" w:rsidP="00C56FAB">
            <w:pPr>
              <w:widowControl w:val="0"/>
              <w:rPr>
                <w:rFonts w:eastAsia="Calibri"/>
                <w:bCs/>
                <w:sz w:val="22"/>
                <w:szCs w:val="22"/>
              </w:rPr>
            </w:pPr>
          </w:p>
          <w:p w14:paraId="4B5EB334" w14:textId="06CA83F6" w:rsidR="00C56FAB" w:rsidRDefault="00BE58C6" w:rsidP="00C56FAB">
            <w:pPr>
              <w:widowControl w:val="0"/>
              <w:rPr>
                <w:rFonts w:eastAsia="Calibri"/>
                <w:bCs/>
                <w:sz w:val="22"/>
                <w:szCs w:val="22"/>
              </w:rPr>
            </w:pPr>
            <w:r w:rsidRPr="00BE58C6">
              <w:rPr>
                <w:rFonts w:eastAsia="Calibri"/>
                <w:bCs/>
                <w:sz w:val="22"/>
                <w:szCs w:val="22"/>
              </w:rPr>
              <w:t>RTU Mākslīgā intelekta un sistēmu inženierijas</w:t>
            </w:r>
            <w:r>
              <w:rPr>
                <w:rFonts w:eastAsia="Calibri"/>
                <w:bCs/>
                <w:sz w:val="22"/>
                <w:szCs w:val="22"/>
              </w:rPr>
              <w:t xml:space="preserve"> katedra</w:t>
            </w:r>
            <w:r w:rsidR="00C56FAB" w:rsidRPr="00C56FAB">
              <w:rPr>
                <w:rFonts w:eastAsia="Calibri"/>
                <w:bCs/>
                <w:sz w:val="22"/>
                <w:szCs w:val="22"/>
              </w:rPr>
              <w:t xml:space="preserve"> (https://misik.rtu.lv/) - piedāvātā cena </w:t>
            </w:r>
            <w:r w:rsidR="00C56FAB">
              <w:rPr>
                <w:rFonts w:eastAsia="Calibri"/>
                <w:bCs/>
                <w:sz w:val="22"/>
                <w:szCs w:val="22"/>
              </w:rPr>
              <w:t>1</w:t>
            </w:r>
            <w:r w:rsidR="00D021B3">
              <w:rPr>
                <w:rFonts w:eastAsia="Calibri"/>
                <w:bCs/>
                <w:sz w:val="22"/>
                <w:szCs w:val="22"/>
              </w:rPr>
              <w:t>8</w:t>
            </w:r>
            <w:r w:rsidR="00C56FAB">
              <w:rPr>
                <w:rFonts w:eastAsia="Calibri"/>
                <w:bCs/>
                <w:sz w:val="22"/>
                <w:szCs w:val="22"/>
              </w:rPr>
              <w:t>00</w:t>
            </w:r>
            <w:r w:rsidR="00C56FAB" w:rsidRPr="00C56FAB">
              <w:rPr>
                <w:rFonts w:eastAsia="Calibri"/>
                <w:bCs/>
                <w:sz w:val="22"/>
                <w:szCs w:val="22"/>
              </w:rPr>
              <w:t>0,- EUR + PVN</w:t>
            </w:r>
          </w:p>
          <w:p w14:paraId="28B69692" w14:textId="2F7CBB4F" w:rsidR="00EB5F28" w:rsidRDefault="00EB5F28" w:rsidP="00C56FAB">
            <w:pPr>
              <w:widowControl w:val="0"/>
              <w:rPr>
                <w:rFonts w:eastAsia="Calibri"/>
                <w:bCs/>
                <w:sz w:val="22"/>
                <w:szCs w:val="22"/>
              </w:rPr>
            </w:pPr>
          </w:p>
          <w:p w14:paraId="7D268D59" w14:textId="048C0115" w:rsidR="00EB5F28" w:rsidRDefault="00EB5F28" w:rsidP="00EB5F28">
            <w:pPr>
              <w:widowControl w:val="0"/>
              <w:rPr>
                <w:rFonts w:eastAsia="Calibri"/>
                <w:bCs/>
                <w:sz w:val="22"/>
                <w:szCs w:val="22"/>
              </w:rPr>
            </w:pPr>
            <w:r w:rsidRPr="00EB5F28">
              <w:rPr>
                <w:rFonts w:eastAsia="Calibri"/>
                <w:b/>
                <w:sz w:val="22"/>
                <w:szCs w:val="22"/>
              </w:rPr>
              <w:t>Rezultāts:</w:t>
            </w:r>
            <w:r>
              <w:rPr>
                <w:rFonts w:eastAsia="Calibri"/>
                <w:b/>
                <w:sz w:val="22"/>
                <w:szCs w:val="22"/>
              </w:rPr>
              <w:t xml:space="preserve"> </w:t>
            </w:r>
            <w:r w:rsidR="0025076A">
              <w:rPr>
                <w:rFonts w:eastAsia="Calibri"/>
                <w:bCs/>
                <w:sz w:val="22"/>
                <w:szCs w:val="22"/>
              </w:rPr>
              <w:t>Balstoties uz cenu aptauju</w:t>
            </w:r>
            <w:r>
              <w:rPr>
                <w:rFonts w:eastAsia="Calibri"/>
                <w:bCs/>
                <w:sz w:val="22"/>
                <w:szCs w:val="22"/>
              </w:rPr>
              <w:t>, uzskatām, ka SIA ASYA ir vispiemērotākais sadarbības partneris šajā projektā.</w:t>
            </w:r>
          </w:p>
          <w:p w14:paraId="4F67656E" w14:textId="4CAB1184" w:rsidR="00EB5F28" w:rsidRDefault="00EB5F28" w:rsidP="00EB5F28">
            <w:pPr>
              <w:widowControl w:val="0"/>
              <w:rPr>
                <w:rFonts w:eastAsia="Calibri"/>
                <w:bCs/>
                <w:sz w:val="22"/>
                <w:szCs w:val="22"/>
              </w:rPr>
            </w:pPr>
          </w:p>
          <w:p w14:paraId="59CBC5A6" w14:textId="7B5700CA" w:rsidR="00EB5F28" w:rsidRDefault="00EB5F28" w:rsidP="00EB5F28">
            <w:pPr>
              <w:widowControl w:val="0"/>
              <w:rPr>
                <w:rFonts w:eastAsia="Calibri"/>
                <w:bCs/>
                <w:sz w:val="22"/>
                <w:szCs w:val="22"/>
              </w:rPr>
            </w:pPr>
            <w:proofErr w:type="spellStart"/>
            <w:r w:rsidRPr="00EB5F28">
              <w:rPr>
                <w:rFonts w:eastAsia="Calibri"/>
                <w:bCs/>
                <w:sz w:val="22"/>
                <w:szCs w:val="22"/>
              </w:rPr>
              <w:t>Asya</w:t>
            </w:r>
            <w:proofErr w:type="spellEnd"/>
            <w:r w:rsidRPr="00EB5F28">
              <w:rPr>
                <w:rFonts w:eastAsia="Calibri"/>
                <w:bCs/>
                <w:sz w:val="22"/>
                <w:szCs w:val="22"/>
              </w:rPr>
              <w:t xml:space="preserve"> SIA atbilstība MK noteiktumu N692 4</w:t>
            </w:r>
            <w:r w:rsidR="00472490">
              <w:rPr>
                <w:rFonts w:eastAsia="Calibri"/>
                <w:bCs/>
                <w:sz w:val="22"/>
                <w:szCs w:val="22"/>
              </w:rPr>
              <w:t>7</w:t>
            </w:r>
            <w:r w:rsidRPr="00EB5F28">
              <w:rPr>
                <w:rFonts w:eastAsia="Calibri"/>
                <w:bCs/>
                <w:sz w:val="22"/>
                <w:szCs w:val="22"/>
              </w:rPr>
              <w:t>.punkta prasībai:</w:t>
            </w:r>
            <w:r>
              <w:rPr>
                <w:rFonts w:eastAsia="Calibri"/>
                <w:bCs/>
                <w:sz w:val="22"/>
                <w:szCs w:val="22"/>
              </w:rPr>
              <w:br/>
            </w:r>
          </w:p>
          <w:p w14:paraId="05CBE871" w14:textId="2445B495" w:rsidR="00EB5F28" w:rsidRDefault="00EB5F28" w:rsidP="00EB5F28">
            <w:pPr>
              <w:pStyle w:val="ListParagraph"/>
              <w:widowControl w:val="0"/>
              <w:numPr>
                <w:ilvl w:val="0"/>
                <w:numId w:val="4"/>
              </w:numPr>
              <w:rPr>
                <w:rFonts w:eastAsia="Calibri"/>
                <w:bCs/>
                <w:sz w:val="22"/>
                <w:szCs w:val="22"/>
              </w:rPr>
            </w:pPr>
            <w:r w:rsidRPr="00EB5F28">
              <w:rPr>
                <w:rFonts w:eastAsia="Calibri"/>
                <w:bCs/>
                <w:sz w:val="22"/>
                <w:szCs w:val="22"/>
              </w:rPr>
              <w:t>Projekts 1 “</w:t>
            </w:r>
            <w:proofErr w:type="spellStart"/>
            <w:r w:rsidRPr="00EB5F28">
              <w:rPr>
                <w:rFonts w:eastAsia="Calibri"/>
                <w:bCs/>
                <w:sz w:val="22"/>
                <w:szCs w:val="22"/>
              </w:rPr>
              <w:t>Scope</w:t>
            </w:r>
            <w:proofErr w:type="spellEnd"/>
            <w:r w:rsidRPr="00EB5F28">
              <w:rPr>
                <w:rFonts w:eastAsia="Calibri"/>
                <w:bCs/>
                <w:sz w:val="22"/>
                <w:szCs w:val="22"/>
              </w:rPr>
              <w:t xml:space="preserve"> Technologies SIA” car </w:t>
            </w:r>
            <w:proofErr w:type="spellStart"/>
            <w:r w:rsidRPr="00EB5F28">
              <w:rPr>
                <w:rFonts w:eastAsia="Calibri"/>
                <w:bCs/>
                <w:sz w:val="22"/>
                <w:szCs w:val="22"/>
              </w:rPr>
              <w:t>damage</w:t>
            </w:r>
            <w:proofErr w:type="spellEnd"/>
            <w:r w:rsidRPr="00EB5F28">
              <w:rPr>
                <w:rFonts w:eastAsia="Calibri"/>
                <w:bCs/>
                <w:sz w:val="22"/>
                <w:szCs w:val="22"/>
              </w:rPr>
              <w:t xml:space="preserve"> </w:t>
            </w:r>
            <w:proofErr w:type="spellStart"/>
            <w:r w:rsidRPr="00EB5F28">
              <w:rPr>
                <w:rFonts w:eastAsia="Calibri"/>
                <w:bCs/>
                <w:sz w:val="22"/>
                <w:szCs w:val="22"/>
              </w:rPr>
              <w:t>automatisation</w:t>
            </w:r>
            <w:proofErr w:type="spellEnd"/>
            <w:r w:rsidRPr="00EB5F28">
              <w:rPr>
                <w:rFonts w:eastAsia="Calibri"/>
                <w:bCs/>
                <w:sz w:val="22"/>
                <w:szCs w:val="22"/>
              </w:rPr>
              <w:t xml:space="preserve"> </w:t>
            </w:r>
            <w:proofErr w:type="spellStart"/>
            <w:r w:rsidRPr="00EB5F28">
              <w:rPr>
                <w:rFonts w:eastAsia="Calibri"/>
                <w:bCs/>
                <w:sz w:val="22"/>
                <w:szCs w:val="22"/>
              </w:rPr>
              <w:t>model</w:t>
            </w:r>
            <w:proofErr w:type="spellEnd"/>
            <w:r w:rsidRPr="00EB5F28">
              <w:rPr>
                <w:rFonts w:eastAsia="Calibri"/>
                <w:bCs/>
                <w:sz w:val="22"/>
                <w:szCs w:val="22"/>
              </w:rPr>
              <w:t xml:space="preserve"> </w:t>
            </w:r>
            <w:proofErr w:type="spellStart"/>
            <w:r w:rsidRPr="00EB5F28">
              <w:rPr>
                <w:rFonts w:eastAsia="Calibri"/>
                <w:bCs/>
                <w:sz w:val="22"/>
                <w:szCs w:val="22"/>
              </w:rPr>
              <w:t>research</w:t>
            </w:r>
            <w:proofErr w:type="spellEnd"/>
            <w:r w:rsidRPr="00EB5F28">
              <w:rPr>
                <w:rFonts w:eastAsia="Calibri"/>
                <w:bCs/>
                <w:sz w:val="22"/>
                <w:szCs w:val="22"/>
              </w:rPr>
              <w:t xml:space="preserve"> </w:t>
            </w:r>
            <w:proofErr w:type="spellStart"/>
            <w:r w:rsidRPr="00EB5F28">
              <w:rPr>
                <w:rFonts w:eastAsia="Calibri"/>
                <w:bCs/>
                <w:sz w:val="22"/>
                <w:szCs w:val="22"/>
              </w:rPr>
              <w:t>in</w:t>
            </w:r>
            <w:proofErr w:type="spellEnd"/>
            <w:r w:rsidRPr="00EB5F28">
              <w:rPr>
                <w:rFonts w:eastAsia="Calibri"/>
                <w:bCs/>
                <w:sz w:val="22"/>
                <w:szCs w:val="22"/>
              </w:rPr>
              <w:t xml:space="preserve"> AI Vision: 13500 EUR + PVN, noslēguma datums</w:t>
            </w:r>
            <w:r>
              <w:rPr>
                <w:rFonts w:eastAsia="Calibri"/>
                <w:bCs/>
                <w:sz w:val="22"/>
                <w:szCs w:val="22"/>
              </w:rPr>
              <w:t>: 0</w:t>
            </w:r>
            <w:r w:rsidRPr="00EB5F28">
              <w:rPr>
                <w:rFonts w:eastAsia="Calibri"/>
                <w:bCs/>
                <w:sz w:val="22"/>
                <w:szCs w:val="22"/>
              </w:rPr>
              <w:t>1.03.2021.</w:t>
            </w:r>
          </w:p>
          <w:p w14:paraId="779071D0" w14:textId="5AE97DDB" w:rsidR="00EB5F28" w:rsidRDefault="00EB5F28" w:rsidP="00EB5F28">
            <w:pPr>
              <w:pStyle w:val="ListParagraph"/>
              <w:widowControl w:val="0"/>
              <w:numPr>
                <w:ilvl w:val="0"/>
                <w:numId w:val="4"/>
              </w:numPr>
              <w:rPr>
                <w:rFonts w:eastAsia="Calibri"/>
                <w:bCs/>
                <w:sz w:val="22"/>
                <w:szCs w:val="22"/>
              </w:rPr>
            </w:pPr>
            <w:r w:rsidRPr="00EB5F28">
              <w:rPr>
                <w:rFonts w:eastAsia="Calibri"/>
                <w:bCs/>
                <w:sz w:val="22"/>
                <w:szCs w:val="22"/>
              </w:rPr>
              <w:t>Projekts 2 “</w:t>
            </w:r>
            <w:proofErr w:type="spellStart"/>
            <w:r w:rsidRPr="00EB5F28">
              <w:rPr>
                <w:rFonts w:eastAsia="Calibri"/>
                <w:bCs/>
                <w:sz w:val="22"/>
                <w:szCs w:val="22"/>
              </w:rPr>
              <w:t>Zippy</w:t>
            </w:r>
            <w:proofErr w:type="spellEnd"/>
            <w:r w:rsidRPr="00EB5F28">
              <w:rPr>
                <w:rFonts w:eastAsia="Calibri"/>
                <w:bCs/>
                <w:sz w:val="22"/>
                <w:szCs w:val="22"/>
              </w:rPr>
              <w:t xml:space="preserve"> Vision SIA” </w:t>
            </w:r>
            <w:proofErr w:type="spellStart"/>
            <w:r w:rsidRPr="00EB5F28">
              <w:rPr>
                <w:rFonts w:eastAsia="Calibri"/>
                <w:bCs/>
                <w:sz w:val="22"/>
                <w:szCs w:val="22"/>
              </w:rPr>
              <w:t>wood</w:t>
            </w:r>
            <w:proofErr w:type="spellEnd"/>
            <w:r w:rsidRPr="00EB5F28">
              <w:rPr>
                <w:rFonts w:eastAsia="Calibri"/>
                <w:bCs/>
                <w:sz w:val="22"/>
                <w:szCs w:val="22"/>
              </w:rPr>
              <w:t xml:space="preserve"> </w:t>
            </w:r>
            <w:proofErr w:type="spellStart"/>
            <w:r w:rsidRPr="00EB5F28">
              <w:rPr>
                <w:rFonts w:eastAsia="Calibri"/>
                <w:bCs/>
                <w:sz w:val="22"/>
                <w:szCs w:val="22"/>
              </w:rPr>
              <w:t>quality</w:t>
            </w:r>
            <w:proofErr w:type="spellEnd"/>
            <w:r w:rsidRPr="00EB5F28">
              <w:rPr>
                <w:rFonts w:eastAsia="Calibri"/>
                <w:bCs/>
                <w:sz w:val="22"/>
                <w:szCs w:val="22"/>
              </w:rPr>
              <w:t xml:space="preserve"> </w:t>
            </w:r>
            <w:proofErr w:type="spellStart"/>
            <w:r w:rsidRPr="00EB5F28">
              <w:rPr>
                <w:rFonts w:eastAsia="Calibri"/>
                <w:bCs/>
                <w:sz w:val="22"/>
                <w:szCs w:val="22"/>
              </w:rPr>
              <w:t>control</w:t>
            </w:r>
            <w:proofErr w:type="spellEnd"/>
            <w:r w:rsidRPr="00EB5F28">
              <w:rPr>
                <w:rFonts w:eastAsia="Calibri"/>
                <w:bCs/>
                <w:sz w:val="22"/>
                <w:szCs w:val="22"/>
              </w:rPr>
              <w:t xml:space="preserve"> </w:t>
            </w:r>
            <w:proofErr w:type="spellStart"/>
            <w:r w:rsidRPr="00EB5F28">
              <w:rPr>
                <w:rFonts w:eastAsia="Calibri"/>
                <w:bCs/>
                <w:sz w:val="22"/>
                <w:szCs w:val="22"/>
              </w:rPr>
              <w:t>automatisation</w:t>
            </w:r>
            <w:proofErr w:type="spellEnd"/>
            <w:r w:rsidRPr="00EB5F28">
              <w:rPr>
                <w:rFonts w:eastAsia="Calibri"/>
                <w:bCs/>
                <w:sz w:val="22"/>
                <w:szCs w:val="22"/>
              </w:rPr>
              <w:t xml:space="preserve"> </w:t>
            </w:r>
            <w:proofErr w:type="spellStart"/>
            <w:r w:rsidRPr="00EB5F28">
              <w:rPr>
                <w:rFonts w:eastAsia="Calibri"/>
                <w:bCs/>
                <w:sz w:val="22"/>
                <w:szCs w:val="22"/>
              </w:rPr>
              <w:t>model</w:t>
            </w:r>
            <w:proofErr w:type="spellEnd"/>
            <w:r w:rsidRPr="00EB5F28">
              <w:rPr>
                <w:rFonts w:eastAsia="Calibri"/>
                <w:bCs/>
                <w:sz w:val="22"/>
                <w:szCs w:val="22"/>
              </w:rPr>
              <w:t xml:space="preserve"> </w:t>
            </w:r>
            <w:proofErr w:type="spellStart"/>
            <w:r w:rsidRPr="00EB5F28">
              <w:rPr>
                <w:rFonts w:eastAsia="Calibri"/>
                <w:bCs/>
                <w:sz w:val="22"/>
                <w:szCs w:val="22"/>
              </w:rPr>
              <w:t>research</w:t>
            </w:r>
            <w:proofErr w:type="spellEnd"/>
            <w:r w:rsidRPr="00EB5F28">
              <w:rPr>
                <w:rFonts w:eastAsia="Calibri"/>
                <w:bCs/>
                <w:sz w:val="22"/>
                <w:szCs w:val="22"/>
              </w:rPr>
              <w:t xml:space="preserve"> </w:t>
            </w:r>
            <w:proofErr w:type="spellStart"/>
            <w:r w:rsidRPr="00EB5F28">
              <w:rPr>
                <w:rFonts w:eastAsia="Calibri"/>
                <w:bCs/>
                <w:sz w:val="22"/>
                <w:szCs w:val="22"/>
              </w:rPr>
              <w:t>in</w:t>
            </w:r>
            <w:proofErr w:type="spellEnd"/>
            <w:r w:rsidRPr="00EB5F28">
              <w:rPr>
                <w:rFonts w:eastAsia="Calibri"/>
                <w:bCs/>
                <w:sz w:val="22"/>
                <w:szCs w:val="22"/>
              </w:rPr>
              <w:t xml:space="preserve"> AI Vision: 7850 EUR +</w:t>
            </w:r>
            <w:r w:rsidR="008C1EC4">
              <w:rPr>
                <w:rFonts w:eastAsia="Calibri"/>
                <w:bCs/>
                <w:sz w:val="22"/>
                <w:szCs w:val="22"/>
              </w:rPr>
              <w:t xml:space="preserve"> </w:t>
            </w:r>
            <w:r w:rsidRPr="00EB5F28">
              <w:rPr>
                <w:rFonts w:eastAsia="Calibri"/>
                <w:bCs/>
                <w:sz w:val="22"/>
                <w:szCs w:val="22"/>
              </w:rPr>
              <w:t>PVN, noslēguma datums</w:t>
            </w:r>
            <w:r>
              <w:rPr>
                <w:rFonts w:eastAsia="Calibri"/>
                <w:bCs/>
                <w:sz w:val="22"/>
                <w:szCs w:val="22"/>
              </w:rPr>
              <w:t xml:space="preserve">: </w:t>
            </w:r>
            <w:r w:rsidRPr="00EB5F28">
              <w:rPr>
                <w:rFonts w:eastAsia="Calibri"/>
                <w:bCs/>
                <w:sz w:val="22"/>
                <w:szCs w:val="22"/>
              </w:rPr>
              <w:t>26.05.2021.</w:t>
            </w:r>
          </w:p>
          <w:p w14:paraId="6BEF6CA5" w14:textId="55DA0038" w:rsidR="00EB5F28" w:rsidRDefault="00EB5F28" w:rsidP="00EB5F28">
            <w:pPr>
              <w:pStyle w:val="ListParagraph"/>
              <w:widowControl w:val="0"/>
              <w:numPr>
                <w:ilvl w:val="0"/>
                <w:numId w:val="4"/>
              </w:numPr>
              <w:rPr>
                <w:rFonts w:eastAsia="Calibri"/>
                <w:bCs/>
                <w:sz w:val="22"/>
                <w:szCs w:val="22"/>
              </w:rPr>
            </w:pPr>
            <w:r w:rsidRPr="00EB5F28">
              <w:rPr>
                <w:rFonts w:eastAsia="Calibri"/>
                <w:bCs/>
                <w:sz w:val="22"/>
                <w:szCs w:val="22"/>
              </w:rPr>
              <w:t xml:space="preserve">Projekts 3 “Giraffe360 SIA” </w:t>
            </w:r>
            <w:proofErr w:type="spellStart"/>
            <w:r w:rsidRPr="00EB5F28">
              <w:rPr>
                <w:rFonts w:eastAsia="Calibri"/>
                <w:bCs/>
                <w:sz w:val="22"/>
                <w:szCs w:val="22"/>
              </w:rPr>
              <w:t>model</w:t>
            </w:r>
            <w:proofErr w:type="spellEnd"/>
            <w:r w:rsidRPr="00EB5F28">
              <w:rPr>
                <w:rFonts w:eastAsia="Calibri"/>
                <w:bCs/>
                <w:sz w:val="22"/>
                <w:szCs w:val="22"/>
              </w:rPr>
              <w:t xml:space="preserve"> </w:t>
            </w:r>
            <w:proofErr w:type="spellStart"/>
            <w:r w:rsidRPr="00EB5F28">
              <w:rPr>
                <w:rFonts w:eastAsia="Calibri"/>
                <w:bCs/>
                <w:sz w:val="22"/>
                <w:szCs w:val="22"/>
              </w:rPr>
              <w:t>research</w:t>
            </w:r>
            <w:proofErr w:type="spellEnd"/>
            <w:r w:rsidRPr="00EB5F28">
              <w:rPr>
                <w:rFonts w:eastAsia="Calibri"/>
                <w:bCs/>
                <w:sz w:val="22"/>
                <w:szCs w:val="22"/>
              </w:rPr>
              <w:t xml:space="preserve"> </w:t>
            </w:r>
            <w:proofErr w:type="spellStart"/>
            <w:r w:rsidRPr="00EB5F28">
              <w:rPr>
                <w:rFonts w:eastAsia="Calibri"/>
                <w:bCs/>
                <w:sz w:val="22"/>
                <w:szCs w:val="22"/>
              </w:rPr>
              <w:t>for</w:t>
            </w:r>
            <w:proofErr w:type="spellEnd"/>
            <w:r w:rsidRPr="00EB5F28">
              <w:rPr>
                <w:rFonts w:eastAsia="Calibri"/>
                <w:bCs/>
                <w:sz w:val="22"/>
                <w:szCs w:val="22"/>
              </w:rPr>
              <w:t xml:space="preserve"> AI </w:t>
            </w:r>
            <w:proofErr w:type="spellStart"/>
            <w:r w:rsidRPr="00EB5F28">
              <w:rPr>
                <w:rFonts w:eastAsia="Calibri"/>
                <w:bCs/>
                <w:sz w:val="22"/>
                <w:szCs w:val="22"/>
              </w:rPr>
              <w:t>room</w:t>
            </w:r>
            <w:proofErr w:type="spellEnd"/>
            <w:r w:rsidRPr="00EB5F28">
              <w:rPr>
                <w:rFonts w:eastAsia="Calibri"/>
                <w:bCs/>
                <w:sz w:val="22"/>
                <w:szCs w:val="22"/>
              </w:rPr>
              <w:t xml:space="preserve"> </w:t>
            </w:r>
            <w:proofErr w:type="spellStart"/>
            <w:r w:rsidRPr="00EB5F28">
              <w:rPr>
                <w:rFonts w:eastAsia="Calibri"/>
                <w:bCs/>
                <w:sz w:val="22"/>
                <w:szCs w:val="22"/>
              </w:rPr>
              <w:t>mapping</w:t>
            </w:r>
            <w:proofErr w:type="spellEnd"/>
            <w:r w:rsidRPr="00EB5F28">
              <w:rPr>
                <w:rFonts w:eastAsia="Calibri"/>
                <w:bCs/>
                <w:sz w:val="22"/>
                <w:szCs w:val="22"/>
              </w:rPr>
              <w:t>:</w:t>
            </w:r>
            <w:r>
              <w:rPr>
                <w:rFonts w:eastAsia="Calibri"/>
                <w:bCs/>
                <w:sz w:val="22"/>
                <w:szCs w:val="22"/>
              </w:rPr>
              <w:t xml:space="preserve"> </w:t>
            </w:r>
            <w:r w:rsidRPr="00EB5F28">
              <w:rPr>
                <w:rFonts w:eastAsia="Calibri"/>
                <w:bCs/>
                <w:sz w:val="22"/>
                <w:szCs w:val="22"/>
              </w:rPr>
              <w:t>15000 EUR + PVN, noslēguma datums 1.03.2021</w:t>
            </w:r>
          </w:p>
          <w:p w14:paraId="274740CF" w14:textId="13AC7AA3" w:rsidR="00EB5F28" w:rsidRPr="00EB5F28" w:rsidRDefault="00EB5F28" w:rsidP="00EB5F28">
            <w:pPr>
              <w:pStyle w:val="ListParagraph"/>
              <w:widowControl w:val="0"/>
              <w:numPr>
                <w:ilvl w:val="0"/>
                <w:numId w:val="4"/>
              </w:numPr>
              <w:rPr>
                <w:rFonts w:eastAsia="Calibri"/>
                <w:bCs/>
                <w:sz w:val="22"/>
                <w:szCs w:val="22"/>
              </w:rPr>
            </w:pPr>
            <w:r>
              <w:rPr>
                <w:rFonts w:eastAsia="Calibri"/>
                <w:bCs/>
                <w:sz w:val="22"/>
                <w:szCs w:val="22"/>
              </w:rPr>
              <w:t>Projekts 4 “</w:t>
            </w:r>
            <w:proofErr w:type="spellStart"/>
            <w:r>
              <w:rPr>
                <w:rFonts w:eastAsia="Calibri"/>
                <w:bCs/>
                <w:sz w:val="22"/>
                <w:szCs w:val="22"/>
              </w:rPr>
              <w:t>Catchbox</w:t>
            </w:r>
            <w:proofErr w:type="spellEnd"/>
            <w:r>
              <w:rPr>
                <w:rFonts w:eastAsia="Calibri"/>
                <w:bCs/>
                <w:sz w:val="22"/>
                <w:szCs w:val="22"/>
              </w:rPr>
              <w:t xml:space="preserve"> SIA”, “</w:t>
            </w:r>
            <w:r w:rsidRPr="00EB5F28">
              <w:rPr>
                <w:rFonts w:eastAsia="Calibri"/>
                <w:bCs/>
                <w:sz w:val="22"/>
                <w:szCs w:val="22"/>
              </w:rPr>
              <w:t xml:space="preserve">Tehniski ekonomiskās </w:t>
            </w:r>
            <w:proofErr w:type="spellStart"/>
            <w:r w:rsidRPr="00EB5F28">
              <w:rPr>
                <w:rFonts w:eastAsia="Calibri"/>
                <w:bCs/>
                <w:sz w:val="22"/>
                <w:szCs w:val="22"/>
              </w:rPr>
              <w:t>priekšizpētes</w:t>
            </w:r>
            <w:proofErr w:type="spellEnd"/>
            <w:r w:rsidRPr="00EB5F28">
              <w:rPr>
                <w:rFonts w:eastAsia="Calibri"/>
                <w:bCs/>
                <w:sz w:val="22"/>
                <w:szCs w:val="22"/>
              </w:rPr>
              <w:t xml:space="preserve"> līgums Nr. 2 NR. VP-V2021/84</w:t>
            </w:r>
            <w:r>
              <w:rPr>
                <w:rFonts w:eastAsia="Calibri"/>
                <w:bCs/>
                <w:sz w:val="22"/>
                <w:szCs w:val="22"/>
              </w:rPr>
              <w:t>”, 1</w:t>
            </w:r>
            <w:r w:rsidR="008C1EC4">
              <w:rPr>
                <w:rFonts w:eastAsia="Calibri"/>
                <w:bCs/>
                <w:sz w:val="22"/>
                <w:szCs w:val="22"/>
              </w:rPr>
              <w:t>00</w:t>
            </w:r>
            <w:r>
              <w:rPr>
                <w:rFonts w:eastAsia="Calibri"/>
                <w:bCs/>
                <w:sz w:val="22"/>
                <w:szCs w:val="22"/>
              </w:rPr>
              <w:t>00 EUR</w:t>
            </w:r>
            <w:r w:rsidR="008C1EC4">
              <w:rPr>
                <w:rFonts w:eastAsia="Calibri"/>
                <w:bCs/>
                <w:sz w:val="22"/>
                <w:szCs w:val="22"/>
              </w:rPr>
              <w:t xml:space="preserve"> + PVN</w:t>
            </w:r>
            <w:r>
              <w:rPr>
                <w:rFonts w:eastAsia="Calibri"/>
                <w:bCs/>
                <w:sz w:val="22"/>
                <w:szCs w:val="22"/>
              </w:rPr>
              <w:t>, noslēguma datums: 03.09.2021.</w:t>
            </w:r>
          </w:p>
          <w:p w14:paraId="765940CB" w14:textId="6BDA0276" w:rsidR="00F270D3" w:rsidRPr="00EB5F28" w:rsidRDefault="00C56FAB" w:rsidP="00EB5F28">
            <w:pPr>
              <w:widowControl w:val="0"/>
              <w:rPr>
                <w:rFonts w:eastAsia="Calibri"/>
                <w:b/>
                <w:sz w:val="22"/>
                <w:szCs w:val="22"/>
              </w:rPr>
            </w:pPr>
            <w:r w:rsidRPr="00EB5F28">
              <w:rPr>
                <w:rFonts w:eastAsia="Calibri"/>
                <w:b/>
                <w:sz w:val="22"/>
                <w:szCs w:val="22"/>
              </w:rPr>
              <w:br/>
            </w:r>
          </w:p>
          <w:p w14:paraId="5917B025" w14:textId="77777777" w:rsidR="00F270D3" w:rsidRPr="00B74426" w:rsidRDefault="00F270D3" w:rsidP="00EB0FF8">
            <w:pPr>
              <w:widowControl w:val="0"/>
              <w:jc w:val="both"/>
              <w:rPr>
                <w:rFonts w:eastAsia="Calibri"/>
                <w:i/>
                <w:sz w:val="22"/>
                <w:szCs w:val="22"/>
              </w:rPr>
            </w:pPr>
            <w:r w:rsidRPr="00B74426">
              <w:rPr>
                <w:rFonts w:eastAsia="Calibri"/>
                <w:i/>
                <w:sz w:val="22"/>
                <w:szCs w:val="22"/>
              </w:rPr>
              <w:t>...plānotais pakalpojuma sniedzējs</w:t>
            </w:r>
          </w:p>
          <w:p w14:paraId="7CCD53C7" w14:textId="77777777" w:rsidR="00F270D3" w:rsidRPr="00B74426" w:rsidRDefault="00F270D3" w:rsidP="00EB0FF8">
            <w:pPr>
              <w:widowControl w:val="0"/>
              <w:jc w:val="both"/>
              <w:rPr>
                <w:rFonts w:eastAsia="Calibri"/>
                <w:i/>
                <w:sz w:val="22"/>
                <w:szCs w:val="22"/>
              </w:rPr>
            </w:pPr>
            <w:r w:rsidRPr="00B74426">
              <w:rPr>
                <w:rFonts w:eastAsia="Calibri"/>
                <w:i/>
                <w:sz w:val="22"/>
                <w:szCs w:val="22"/>
              </w:rPr>
              <w:t>... norādīt vismaz trīs aptaujātos pakalpojumu sniedzējus un to piedāvātās līgumcenas. Ja tiek izvēlēts pakalpojuma sniedzējs, kas nepiedāvā zemāko līgumcenu, jāsniedz pamatojums tā izvēlei</w:t>
            </w:r>
          </w:p>
          <w:p w14:paraId="6C13FF6A" w14:textId="77777777" w:rsidR="00F270D3" w:rsidRPr="00B74426" w:rsidRDefault="00F270D3" w:rsidP="00EB0FF8">
            <w:pPr>
              <w:widowControl w:val="0"/>
              <w:jc w:val="both"/>
              <w:rPr>
                <w:rFonts w:eastAsia="Calibri"/>
                <w:i/>
                <w:sz w:val="22"/>
                <w:szCs w:val="22"/>
              </w:rPr>
            </w:pPr>
            <w:r w:rsidRPr="00B74426">
              <w:rPr>
                <w:rFonts w:eastAsia="Calibri"/>
                <w:i/>
                <w:sz w:val="22"/>
                <w:szCs w:val="22"/>
              </w:rPr>
              <w:t xml:space="preserve">... gadījumā, ja kā potenciālais pakalpojuma sniedzējs ir aptaujāts komersants, norādīt kā iesnieguma iesniedzējs pārliecinājies, ka tas atbilst </w:t>
            </w:r>
            <w:r w:rsidRPr="00B74426">
              <w:rPr>
                <w:rFonts w:eastAsia="Calibri"/>
                <w:i/>
                <w:sz w:val="22"/>
                <w:szCs w:val="22"/>
                <w:lang w:eastAsia="en-US"/>
              </w:rPr>
              <w:t>Aģentūras izstrādātajiem kritērijiem</w:t>
            </w:r>
            <w:r w:rsidRPr="00B74426">
              <w:rPr>
                <w:rFonts w:eastAsia="Calibri"/>
                <w:sz w:val="22"/>
                <w:szCs w:val="22"/>
                <w:vertAlign w:val="superscript"/>
                <w:lang w:eastAsia="en-US"/>
              </w:rPr>
              <w:t>1</w:t>
            </w:r>
            <w:r w:rsidRPr="00B74426">
              <w:rPr>
                <w:rFonts w:eastAsia="Calibri"/>
                <w:i/>
                <w:sz w:val="22"/>
                <w:szCs w:val="22"/>
                <w:lang w:eastAsia="en-US"/>
              </w:rPr>
              <w:t xml:space="preserve"> </w:t>
            </w:r>
          </w:p>
          <w:p w14:paraId="563A64BE" w14:textId="77777777" w:rsidR="00F270D3" w:rsidRPr="00B74426" w:rsidRDefault="00F270D3" w:rsidP="00EB0FF8">
            <w:pPr>
              <w:widowControl w:val="0"/>
              <w:jc w:val="both"/>
              <w:rPr>
                <w:rFonts w:eastAsia="Calibri"/>
                <w:bCs/>
                <w:sz w:val="22"/>
                <w:szCs w:val="22"/>
              </w:rPr>
            </w:pPr>
            <w:r w:rsidRPr="00B74426">
              <w:rPr>
                <w:rFonts w:eastAsia="Calibri"/>
                <w:i/>
                <w:sz w:val="22"/>
                <w:szCs w:val="22"/>
              </w:rPr>
              <w:t>...</w:t>
            </w:r>
            <w:r w:rsidRPr="00B74426">
              <w:rPr>
                <w:rFonts w:eastAsia="Calibri"/>
                <w:i/>
                <w:sz w:val="22"/>
                <w:szCs w:val="22"/>
                <w:lang w:eastAsia="en-US"/>
              </w:rPr>
              <w:t xml:space="preserve"> gadījumā, ja plānots piesaistīt ārvalstu pakalpojuma sniedzēju, norādīt interneta vietni, kurā publiski pieejama informācija, kas apliecina tā atbilstību MK noteikumu Nr.692 46.punkta prasībai</w:t>
            </w:r>
          </w:p>
        </w:tc>
      </w:tr>
    </w:tbl>
    <w:p w14:paraId="32D1C524" w14:textId="77777777" w:rsidR="00F270D3" w:rsidRPr="00B74426" w:rsidRDefault="00F270D3" w:rsidP="00F270D3">
      <w:pPr>
        <w:widowControl w:val="0"/>
        <w:jc w:val="both"/>
        <w:rPr>
          <w:rFonts w:eastAsia="Calibri"/>
          <w:sz w:val="16"/>
          <w:szCs w:val="16"/>
          <w:lang w:eastAsia="en-US"/>
        </w:rPr>
      </w:pPr>
      <w:r w:rsidRPr="00B74426">
        <w:rPr>
          <w:rFonts w:eastAsia="Calibri"/>
          <w:sz w:val="16"/>
          <w:szCs w:val="16"/>
          <w:vertAlign w:val="superscript"/>
          <w:lang w:eastAsia="en-US"/>
        </w:rPr>
        <w:t>1</w:t>
      </w:r>
      <w:r w:rsidRPr="00B74426">
        <w:rPr>
          <w:rFonts w:eastAsia="Calibri"/>
          <w:sz w:val="16"/>
          <w:szCs w:val="16"/>
          <w:lang w:eastAsia="en-US"/>
        </w:rPr>
        <w:t xml:space="preserve"> Eiropas Savienības dalībvalstī, Eiropas Ekonomikas zonas valstī vai Šveices Konfederācijā reģistrēts komersants, kuram pēdējo 3 gadu laikā no cenu aptaujas veikšanas dienas ir pieredze vismaz 3 jaunu produktu tehniski ekonomiskās </w:t>
      </w:r>
      <w:proofErr w:type="spellStart"/>
      <w:r w:rsidRPr="00B74426">
        <w:rPr>
          <w:rFonts w:eastAsia="Calibri"/>
          <w:sz w:val="16"/>
          <w:szCs w:val="16"/>
          <w:lang w:eastAsia="en-US"/>
        </w:rPr>
        <w:t>priekšizpētes</w:t>
      </w:r>
      <w:proofErr w:type="spellEnd"/>
      <w:r w:rsidRPr="00B74426">
        <w:rPr>
          <w:rFonts w:eastAsia="Calibri"/>
          <w:sz w:val="16"/>
          <w:szCs w:val="16"/>
          <w:lang w:eastAsia="en-US"/>
        </w:rPr>
        <w:t xml:space="preserve"> izstrādē, kuru katra pakalpojuma līgumsumma bez PVN ir vismaz:</w:t>
      </w:r>
    </w:p>
    <w:p w14:paraId="3484CB93" w14:textId="77777777" w:rsidR="00F270D3" w:rsidRPr="00B74426" w:rsidRDefault="00F270D3" w:rsidP="00F270D3">
      <w:pPr>
        <w:widowControl w:val="0"/>
        <w:numPr>
          <w:ilvl w:val="0"/>
          <w:numId w:val="1"/>
        </w:numPr>
        <w:autoSpaceDE w:val="0"/>
        <w:autoSpaceDN w:val="0"/>
        <w:adjustRightInd w:val="0"/>
        <w:spacing w:after="200" w:line="276" w:lineRule="auto"/>
        <w:ind w:left="176" w:hanging="142"/>
        <w:contextualSpacing/>
        <w:jc w:val="both"/>
        <w:rPr>
          <w:sz w:val="16"/>
          <w:szCs w:val="16"/>
        </w:rPr>
      </w:pPr>
      <w:r w:rsidRPr="00B74426">
        <w:rPr>
          <w:sz w:val="16"/>
          <w:szCs w:val="16"/>
        </w:rPr>
        <w:t>3000 EUR, ja pieprasītais atbalsta apmērs šai darbībai nepārsniedz 5000 EUR;</w:t>
      </w:r>
    </w:p>
    <w:p w14:paraId="6582838B" w14:textId="77777777" w:rsidR="00F270D3" w:rsidRPr="00B74426" w:rsidRDefault="00F270D3" w:rsidP="00F270D3">
      <w:pPr>
        <w:widowControl w:val="0"/>
        <w:numPr>
          <w:ilvl w:val="0"/>
          <w:numId w:val="1"/>
        </w:numPr>
        <w:autoSpaceDE w:val="0"/>
        <w:autoSpaceDN w:val="0"/>
        <w:adjustRightInd w:val="0"/>
        <w:spacing w:after="200" w:line="276" w:lineRule="auto"/>
        <w:ind w:left="176" w:hanging="142"/>
        <w:contextualSpacing/>
        <w:jc w:val="both"/>
        <w:rPr>
          <w:sz w:val="16"/>
          <w:szCs w:val="16"/>
        </w:rPr>
      </w:pPr>
      <w:r w:rsidRPr="00B74426">
        <w:rPr>
          <w:sz w:val="16"/>
          <w:szCs w:val="16"/>
        </w:rPr>
        <w:t>5000 EUR, ja pieprasītais atbalsta apmērs šai darbībai pārsniedz 5 000 EUR, bet nav lielāks kā 10 000 EUR;</w:t>
      </w:r>
    </w:p>
    <w:p w14:paraId="5AFD4DBA" w14:textId="77777777" w:rsidR="00F270D3" w:rsidRPr="00B74426" w:rsidRDefault="00F270D3" w:rsidP="00F270D3">
      <w:pPr>
        <w:widowControl w:val="0"/>
        <w:numPr>
          <w:ilvl w:val="0"/>
          <w:numId w:val="1"/>
        </w:numPr>
        <w:autoSpaceDE w:val="0"/>
        <w:autoSpaceDN w:val="0"/>
        <w:adjustRightInd w:val="0"/>
        <w:spacing w:after="200" w:line="276" w:lineRule="auto"/>
        <w:ind w:left="176" w:hanging="142"/>
        <w:contextualSpacing/>
        <w:jc w:val="both"/>
        <w:rPr>
          <w:sz w:val="16"/>
          <w:szCs w:val="16"/>
        </w:rPr>
      </w:pPr>
      <w:r w:rsidRPr="00B74426">
        <w:rPr>
          <w:sz w:val="16"/>
          <w:szCs w:val="16"/>
        </w:rPr>
        <w:t>10 000 EUR, ja pieprasītais atbalsta apmērs šai darbībai pārsniedz 10 000 EUR, bet nav lielāks kā 15 000 EUR;</w:t>
      </w:r>
    </w:p>
    <w:p w14:paraId="429BB76E" w14:textId="77777777" w:rsidR="00F270D3" w:rsidRPr="00B74426" w:rsidRDefault="00F270D3" w:rsidP="00F270D3">
      <w:pPr>
        <w:widowControl w:val="0"/>
        <w:numPr>
          <w:ilvl w:val="0"/>
          <w:numId w:val="1"/>
        </w:numPr>
        <w:autoSpaceDE w:val="0"/>
        <w:autoSpaceDN w:val="0"/>
        <w:adjustRightInd w:val="0"/>
        <w:spacing w:after="200" w:line="276" w:lineRule="auto"/>
        <w:ind w:left="176" w:hanging="142"/>
        <w:contextualSpacing/>
        <w:jc w:val="both"/>
        <w:rPr>
          <w:sz w:val="16"/>
          <w:szCs w:val="16"/>
        </w:rPr>
      </w:pPr>
      <w:r w:rsidRPr="00B74426">
        <w:rPr>
          <w:sz w:val="16"/>
          <w:szCs w:val="16"/>
        </w:rPr>
        <w:t>15 000 EUR, ja pieprasītais atbalsta apmērs šai darbībai pārsniedz 15 000 EUR, bet nav lielāks kā 20 000 EUR;</w:t>
      </w:r>
    </w:p>
    <w:p w14:paraId="6AD8CF26" w14:textId="77777777" w:rsidR="00F270D3" w:rsidRPr="00B74426" w:rsidRDefault="00F270D3" w:rsidP="00F270D3">
      <w:pPr>
        <w:widowControl w:val="0"/>
        <w:numPr>
          <w:ilvl w:val="0"/>
          <w:numId w:val="1"/>
        </w:numPr>
        <w:autoSpaceDE w:val="0"/>
        <w:autoSpaceDN w:val="0"/>
        <w:adjustRightInd w:val="0"/>
        <w:spacing w:after="200" w:line="276" w:lineRule="auto"/>
        <w:ind w:left="176" w:hanging="142"/>
        <w:contextualSpacing/>
        <w:jc w:val="both"/>
        <w:rPr>
          <w:sz w:val="16"/>
          <w:szCs w:val="16"/>
        </w:rPr>
      </w:pPr>
      <w:r w:rsidRPr="00B74426">
        <w:rPr>
          <w:sz w:val="16"/>
          <w:szCs w:val="16"/>
        </w:rPr>
        <w:t>20 000 EUR, ja pieprasītais atbalsta apmērs šai darbībai pārsniedz 20 000 EUR.</w:t>
      </w:r>
    </w:p>
    <w:p w14:paraId="1A8FDCFE" w14:textId="77777777" w:rsidR="00F270D3" w:rsidRPr="00B74426" w:rsidRDefault="00F270D3" w:rsidP="00F270D3">
      <w:pPr>
        <w:widowControl w:val="0"/>
        <w:jc w:val="both"/>
        <w:rPr>
          <w:rFonts w:eastAsia="Calibri"/>
          <w:sz w:val="16"/>
          <w:szCs w:val="16"/>
          <w:lang w:eastAsia="en-US"/>
        </w:rPr>
      </w:pPr>
      <w:r w:rsidRPr="00B74426">
        <w:rPr>
          <w:rFonts w:eastAsia="Calibri"/>
          <w:sz w:val="16"/>
          <w:szCs w:val="16"/>
          <w:vertAlign w:val="superscript"/>
          <w:lang w:eastAsia="en-US"/>
        </w:rPr>
        <w:t>2</w:t>
      </w:r>
      <w:r w:rsidRPr="00B74426">
        <w:rPr>
          <w:rFonts w:eastAsia="Calibri"/>
          <w:sz w:val="16"/>
          <w:szCs w:val="16"/>
          <w:lang w:eastAsia="en-US"/>
        </w:rPr>
        <w:t xml:space="preserve"> Eiropas Savienības dalībvalstī, Eiropas Ekonomikas zonas valstī vai Šveices Konfederācijā reģistrēts komersants, kuram pēdējo 3 gadu laikā no cenu aptaujas veikšanas dienas ir pieredze vismaz 3 produkta rūpnieciskā dizaina izstrādē, kuru katra pakalpojuma līgumsumma bez PVN </w:t>
      </w:r>
      <w:r w:rsidRPr="00B74426">
        <w:rPr>
          <w:rFonts w:eastAsia="Calibri"/>
          <w:sz w:val="16"/>
          <w:szCs w:val="16"/>
          <w:lang w:eastAsia="en-US"/>
        </w:rPr>
        <w:lastRenderedPageBreak/>
        <w:t>ir vismaz:</w:t>
      </w:r>
    </w:p>
    <w:p w14:paraId="1C1DBD3D" w14:textId="77777777" w:rsidR="00F270D3" w:rsidRPr="00B74426" w:rsidRDefault="00F270D3" w:rsidP="00F270D3">
      <w:pPr>
        <w:widowControl w:val="0"/>
        <w:numPr>
          <w:ilvl w:val="0"/>
          <w:numId w:val="1"/>
        </w:numPr>
        <w:autoSpaceDE w:val="0"/>
        <w:autoSpaceDN w:val="0"/>
        <w:adjustRightInd w:val="0"/>
        <w:spacing w:after="200" w:line="276" w:lineRule="auto"/>
        <w:ind w:left="176" w:hanging="142"/>
        <w:contextualSpacing/>
        <w:jc w:val="both"/>
        <w:rPr>
          <w:sz w:val="16"/>
          <w:szCs w:val="16"/>
        </w:rPr>
      </w:pPr>
      <w:r w:rsidRPr="00B74426">
        <w:rPr>
          <w:sz w:val="16"/>
          <w:szCs w:val="16"/>
        </w:rPr>
        <w:t>3000 EUR, ja pieprasītais atbalsta apmērs šai darbībai nepārsniedz 5000 EUR;</w:t>
      </w:r>
    </w:p>
    <w:p w14:paraId="3BF19325" w14:textId="77777777" w:rsidR="00F270D3" w:rsidRPr="00B74426" w:rsidRDefault="00F270D3" w:rsidP="00F270D3">
      <w:pPr>
        <w:widowControl w:val="0"/>
        <w:numPr>
          <w:ilvl w:val="0"/>
          <w:numId w:val="1"/>
        </w:numPr>
        <w:autoSpaceDE w:val="0"/>
        <w:autoSpaceDN w:val="0"/>
        <w:adjustRightInd w:val="0"/>
        <w:spacing w:after="200" w:line="276" w:lineRule="auto"/>
        <w:ind w:left="176" w:hanging="142"/>
        <w:contextualSpacing/>
        <w:jc w:val="both"/>
        <w:rPr>
          <w:sz w:val="16"/>
          <w:szCs w:val="16"/>
        </w:rPr>
      </w:pPr>
      <w:r w:rsidRPr="00B74426">
        <w:rPr>
          <w:sz w:val="16"/>
          <w:szCs w:val="16"/>
        </w:rPr>
        <w:t>5000 EUR, ja pieprasītais atbalsta apmērs šai darbībai pārsniedz 5 000 EUR, bet nav lielāks kā 10 000 EUR;</w:t>
      </w:r>
    </w:p>
    <w:p w14:paraId="3DA6BEF2" w14:textId="77777777" w:rsidR="00F270D3" w:rsidRPr="00B74426" w:rsidRDefault="00F270D3" w:rsidP="00F270D3">
      <w:pPr>
        <w:widowControl w:val="0"/>
        <w:numPr>
          <w:ilvl w:val="0"/>
          <w:numId w:val="1"/>
        </w:numPr>
        <w:autoSpaceDE w:val="0"/>
        <w:autoSpaceDN w:val="0"/>
        <w:adjustRightInd w:val="0"/>
        <w:spacing w:after="200" w:line="276" w:lineRule="auto"/>
        <w:ind w:left="176" w:hanging="142"/>
        <w:contextualSpacing/>
        <w:jc w:val="both"/>
        <w:rPr>
          <w:sz w:val="16"/>
          <w:szCs w:val="16"/>
        </w:rPr>
      </w:pPr>
      <w:r w:rsidRPr="00B74426">
        <w:rPr>
          <w:sz w:val="16"/>
          <w:szCs w:val="16"/>
        </w:rPr>
        <w:t>10 000 EUR, ja pieprasītais atbalsta apmērs šai darbībai pārsniedz 10 000 EUR, bet nav lielāks kā 15 000 EUR;</w:t>
      </w:r>
    </w:p>
    <w:p w14:paraId="40F80ED9" w14:textId="77777777" w:rsidR="00F270D3" w:rsidRPr="00B74426" w:rsidRDefault="00F270D3" w:rsidP="00F270D3">
      <w:pPr>
        <w:widowControl w:val="0"/>
        <w:numPr>
          <w:ilvl w:val="0"/>
          <w:numId w:val="1"/>
        </w:numPr>
        <w:autoSpaceDE w:val="0"/>
        <w:autoSpaceDN w:val="0"/>
        <w:adjustRightInd w:val="0"/>
        <w:spacing w:after="200" w:line="276" w:lineRule="auto"/>
        <w:ind w:left="176" w:hanging="142"/>
        <w:contextualSpacing/>
        <w:jc w:val="both"/>
        <w:rPr>
          <w:sz w:val="16"/>
          <w:szCs w:val="16"/>
        </w:rPr>
      </w:pPr>
      <w:r w:rsidRPr="00B74426">
        <w:rPr>
          <w:sz w:val="16"/>
          <w:szCs w:val="16"/>
        </w:rPr>
        <w:t>15 000 EUR, ja pieprasītais atbalsta apmērs šai darbībai pārsniedz 15 000 EUR, bet nav lielāks kā 20 000 EUR;</w:t>
      </w:r>
    </w:p>
    <w:p w14:paraId="075E78DF" w14:textId="77777777" w:rsidR="00F270D3" w:rsidRPr="00B74426" w:rsidRDefault="00F270D3" w:rsidP="00F270D3">
      <w:pPr>
        <w:widowControl w:val="0"/>
        <w:numPr>
          <w:ilvl w:val="0"/>
          <w:numId w:val="1"/>
        </w:numPr>
        <w:autoSpaceDE w:val="0"/>
        <w:autoSpaceDN w:val="0"/>
        <w:adjustRightInd w:val="0"/>
        <w:spacing w:after="200" w:line="276" w:lineRule="auto"/>
        <w:ind w:left="176" w:hanging="142"/>
        <w:contextualSpacing/>
        <w:jc w:val="both"/>
        <w:rPr>
          <w:sz w:val="16"/>
          <w:szCs w:val="16"/>
        </w:rPr>
      </w:pPr>
      <w:r w:rsidRPr="00B74426">
        <w:rPr>
          <w:sz w:val="16"/>
          <w:szCs w:val="16"/>
        </w:rPr>
        <w:t>20 000 EUR, ja pieprasītais atbalsta apmērs šai darbībai pārsniedz 20 000 EUR.;</w:t>
      </w:r>
    </w:p>
    <w:p w14:paraId="4E4FB4EA" w14:textId="77777777" w:rsidR="00F270D3" w:rsidRPr="00B74426" w:rsidRDefault="00F270D3" w:rsidP="00F270D3">
      <w:pPr>
        <w:textAlignment w:val="baseline"/>
        <w:rPr>
          <w:szCs w:val="24"/>
        </w:rPr>
      </w:pPr>
    </w:p>
    <w:p w14:paraId="62DC4DCC" w14:textId="17E71818" w:rsidR="004B3485" w:rsidRDefault="004B3485">
      <w:pPr>
        <w:spacing w:after="160" w:line="259" w:lineRule="auto"/>
        <w:rPr>
          <w:szCs w:val="24"/>
        </w:rPr>
      </w:pPr>
      <w:r>
        <w:rPr>
          <w:szCs w:val="24"/>
        </w:rPr>
        <w:br w:type="page"/>
      </w:r>
    </w:p>
    <w:p w14:paraId="17941668" w14:textId="77777777" w:rsidR="00F270D3" w:rsidRPr="00B74426" w:rsidRDefault="00F270D3" w:rsidP="00F270D3">
      <w:pPr>
        <w:textAlignment w:val="baseline"/>
        <w:rPr>
          <w:szCs w:val="24"/>
        </w:rPr>
      </w:pPr>
    </w:p>
    <w:p w14:paraId="38A16E51" w14:textId="77777777" w:rsidR="00F270D3" w:rsidRPr="00B74426" w:rsidRDefault="00F270D3" w:rsidP="00F270D3">
      <w:pPr>
        <w:widowControl w:val="0"/>
        <w:spacing w:after="200" w:line="276" w:lineRule="auto"/>
        <w:jc w:val="both"/>
        <w:rPr>
          <w:rFonts w:eastAsia="Calibri"/>
          <w:bCs/>
          <w:szCs w:val="24"/>
          <w:lang w:val="en-US"/>
        </w:rPr>
      </w:pPr>
      <w:r w:rsidRPr="00B74426">
        <w:rPr>
          <w:rFonts w:eastAsia="Calibri"/>
          <w:b/>
          <w:bCs/>
          <w:szCs w:val="24"/>
          <w:lang w:val="en-US"/>
        </w:rPr>
        <w:t xml:space="preserve">3.3. </w:t>
      </w:r>
      <w:proofErr w:type="spellStart"/>
      <w:r w:rsidRPr="00B74426">
        <w:rPr>
          <w:rFonts w:eastAsia="Calibri"/>
          <w:b/>
          <w:bCs/>
          <w:szCs w:val="24"/>
          <w:lang w:val="en-US"/>
        </w:rPr>
        <w:t>Projekta</w:t>
      </w:r>
      <w:proofErr w:type="spellEnd"/>
      <w:r w:rsidRPr="00B74426">
        <w:rPr>
          <w:rFonts w:eastAsia="Calibri"/>
          <w:b/>
          <w:bCs/>
          <w:szCs w:val="24"/>
          <w:lang w:val="en-US"/>
        </w:rPr>
        <w:t xml:space="preserve"> </w:t>
      </w:r>
      <w:proofErr w:type="spellStart"/>
      <w:r w:rsidRPr="00B74426">
        <w:rPr>
          <w:rFonts w:eastAsia="Calibri"/>
          <w:b/>
          <w:bCs/>
          <w:szCs w:val="24"/>
          <w:lang w:val="en-US"/>
        </w:rPr>
        <w:t>izmaksas</w:t>
      </w:r>
      <w:proofErr w:type="spellEnd"/>
      <w:r w:rsidRPr="00B74426">
        <w:rPr>
          <w:rFonts w:eastAsia="Calibri"/>
          <w:b/>
          <w:bCs/>
          <w:szCs w:val="24"/>
          <w:lang w:val="en-US"/>
        </w:rPr>
        <w:t xml:space="preserve"> un </w:t>
      </w:r>
      <w:proofErr w:type="spellStart"/>
      <w:r w:rsidRPr="00B74426">
        <w:rPr>
          <w:rFonts w:eastAsia="Calibri"/>
          <w:b/>
          <w:bCs/>
          <w:szCs w:val="24"/>
          <w:lang w:val="en-US"/>
        </w:rPr>
        <w:t>finansēšana</w:t>
      </w:r>
      <w:proofErr w:type="spellEnd"/>
      <w:r w:rsidRPr="00B74426">
        <w:rPr>
          <w:rFonts w:eastAsia="Calibri"/>
          <w:b/>
          <w:bCs/>
          <w:szCs w:val="24"/>
          <w:lang w:val="en-US"/>
        </w:rPr>
        <w:t xml:space="preserve"> </w:t>
      </w:r>
    </w:p>
    <w:tbl>
      <w:tblPr>
        <w:tblW w:w="9996" w:type="dxa"/>
        <w:tblInd w:w="-34" w:type="dxa"/>
        <w:tblLayout w:type="fixed"/>
        <w:tblLook w:val="04A0" w:firstRow="1" w:lastRow="0" w:firstColumn="1" w:lastColumn="0" w:noHBand="0" w:noVBand="1"/>
      </w:tblPr>
      <w:tblGrid>
        <w:gridCol w:w="2114"/>
        <w:gridCol w:w="1289"/>
        <w:gridCol w:w="1701"/>
        <w:gridCol w:w="1275"/>
        <w:gridCol w:w="1276"/>
        <w:gridCol w:w="1276"/>
        <w:gridCol w:w="1065"/>
      </w:tblGrid>
      <w:tr w:rsidR="00F270D3" w:rsidRPr="00B74426" w14:paraId="7B64E6DD" w14:textId="77777777" w:rsidTr="00EB0FF8">
        <w:trPr>
          <w:gridAfter w:val="1"/>
          <w:wAfter w:w="1065" w:type="dxa"/>
          <w:trHeight w:val="1932"/>
        </w:trPr>
        <w:tc>
          <w:tcPr>
            <w:tcW w:w="2114" w:type="dxa"/>
            <w:vMerge w:val="restart"/>
            <w:tcBorders>
              <w:top w:val="single" w:sz="4" w:space="0" w:color="auto"/>
              <w:left w:val="single" w:sz="4" w:space="0" w:color="auto"/>
              <w:right w:val="single" w:sz="4" w:space="0" w:color="auto"/>
            </w:tcBorders>
            <w:shd w:val="clear" w:color="000000" w:fill="FFFFFF"/>
            <w:vAlign w:val="center"/>
            <w:hideMark/>
          </w:tcPr>
          <w:p w14:paraId="2411DFC9" w14:textId="77777777" w:rsidR="00F270D3" w:rsidRPr="00B74426" w:rsidRDefault="00F270D3" w:rsidP="00EB0FF8">
            <w:pPr>
              <w:widowControl w:val="0"/>
              <w:spacing w:after="200"/>
              <w:jc w:val="center"/>
              <w:rPr>
                <w:rFonts w:eastAsia="Calibri"/>
                <w:bCs/>
                <w:szCs w:val="22"/>
                <w:lang w:val="en-US"/>
              </w:rPr>
            </w:pPr>
            <w:proofErr w:type="spellStart"/>
            <w:r w:rsidRPr="00B74426">
              <w:rPr>
                <w:rFonts w:eastAsia="Calibri"/>
                <w:bCs/>
                <w:sz w:val="22"/>
                <w:szCs w:val="22"/>
                <w:lang w:val="en-US"/>
              </w:rPr>
              <w:t>Atbalstāmo</w:t>
            </w:r>
            <w:proofErr w:type="spellEnd"/>
            <w:r w:rsidRPr="00B74426">
              <w:rPr>
                <w:rFonts w:eastAsia="Calibri"/>
                <w:bCs/>
                <w:sz w:val="22"/>
                <w:szCs w:val="22"/>
                <w:lang w:val="en-US"/>
              </w:rPr>
              <w:t xml:space="preserve"> </w:t>
            </w:r>
            <w:proofErr w:type="spellStart"/>
            <w:r w:rsidRPr="00B74426">
              <w:rPr>
                <w:rFonts w:eastAsia="Calibri"/>
                <w:bCs/>
                <w:sz w:val="22"/>
                <w:szCs w:val="22"/>
                <w:lang w:val="en-US"/>
              </w:rPr>
              <w:t>darbību</w:t>
            </w:r>
            <w:proofErr w:type="spellEnd"/>
            <w:r w:rsidRPr="00B74426">
              <w:rPr>
                <w:rFonts w:eastAsia="Calibri"/>
                <w:bCs/>
                <w:sz w:val="22"/>
                <w:szCs w:val="22"/>
                <w:lang w:val="en-US"/>
              </w:rPr>
              <w:t xml:space="preserve"> </w:t>
            </w:r>
            <w:proofErr w:type="spellStart"/>
            <w:r w:rsidRPr="00B74426">
              <w:rPr>
                <w:rFonts w:eastAsia="Calibri"/>
                <w:bCs/>
                <w:sz w:val="22"/>
                <w:szCs w:val="22"/>
                <w:lang w:val="en-US"/>
              </w:rPr>
              <w:t>izmaksu</w:t>
            </w:r>
            <w:proofErr w:type="spellEnd"/>
            <w:r w:rsidRPr="00B74426">
              <w:rPr>
                <w:rFonts w:eastAsia="Calibri"/>
                <w:bCs/>
                <w:sz w:val="22"/>
                <w:szCs w:val="22"/>
                <w:lang w:val="en-US"/>
              </w:rPr>
              <w:t xml:space="preserve"> </w:t>
            </w:r>
            <w:proofErr w:type="spellStart"/>
            <w:r w:rsidRPr="00B74426">
              <w:rPr>
                <w:rFonts w:eastAsia="Calibri"/>
                <w:bCs/>
                <w:sz w:val="22"/>
                <w:szCs w:val="22"/>
                <w:lang w:val="en-US"/>
              </w:rPr>
              <w:t>pozīcijas</w:t>
            </w:r>
            <w:proofErr w:type="spellEnd"/>
          </w:p>
        </w:tc>
        <w:tc>
          <w:tcPr>
            <w:tcW w:w="1289" w:type="dxa"/>
            <w:vMerge w:val="restart"/>
            <w:tcBorders>
              <w:top w:val="single" w:sz="4" w:space="0" w:color="auto"/>
              <w:left w:val="single" w:sz="4" w:space="0" w:color="auto"/>
              <w:right w:val="single" w:sz="4" w:space="0" w:color="auto"/>
            </w:tcBorders>
            <w:shd w:val="clear" w:color="000000" w:fill="FFFFFF"/>
            <w:vAlign w:val="center"/>
            <w:hideMark/>
          </w:tcPr>
          <w:p w14:paraId="5CC2EB00" w14:textId="77777777" w:rsidR="00F270D3" w:rsidRPr="00B74426" w:rsidRDefault="00F270D3" w:rsidP="00EB0FF8">
            <w:pPr>
              <w:widowControl w:val="0"/>
              <w:spacing w:after="200"/>
              <w:jc w:val="center"/>
              <w:rPr>
                <w:rFonts w:eastAsia="Calibri"/>
                <w:bCs/>
                <w:szCs w:val="22"/>
                <w:lang w:val="en-US"/>
              </w:rPr>
            </w:pPr>
            <w:proofErr w:type="spellStart"/>
            <w:r w:rsidRPr="00B74426">
              <w:rPr>
                <w:rFonts w:eastAsia="Calibri"/>
                <w:bCs/>
                <w:sz w:val="22"/>
                <w:szCs w:val="22"/>
                <w:lang w:val="en-US"/>
              </w:rPr>
              <w:t>Kopējās</w:t>
            </w:r>
            <w:proofErr w:type="spellEnd"/>
            <w:r w:rsidRPr="00B74426">
              <w:rPr>
                <w:rFonts w:eastAsia="Calibri"/>
                <w:bCs/>
                <w:sz w:val="22"/>
                <w:szCs w:val="22"/>
                <w:lang w:val="en-US"/>
              </w:rPr>
              <w:t xml:space="preserve"> </w:t>
            </w:r>
            <w:proofErr w:type="spellStart"/>
            <w:r w:rsidRPr="00B74426">
              <w:rPr>
                <w:rFonts w:eastAsia="Calibri"/>
                <w:bCs/>
                <w:sz w:val="22"/>
                <w:szCs w:val="22"/>
                <w:lang w:val="en-US"/>
              </w:rPr>
              <w:t>izmaksas</w:t>
            </w:r>
            <w:proofErr w:type="spellEnd"/>
            <w:r w:rsidRPr="00B74426">
              <w:rPr>
                <w:rFonts w:eastAsia="Calibri"/>
                <w:bCs/>
                <w:sz w:val="22"/>
                <w:szCs w:val="22"/>
                <w:lang w:val="en-US"/>
              </w:rPr>
              <w:t>,</w:t>
            </w:r>
          </w:p>
          <w:p w14:paraId="3CBE35B1" w14:textId="77777777" w:rsidR="00F270D3" w:rsidRPr="00B74426" w:rsidRDefault="00F270D3" w:rsidP="00EB0FF8">
            <w:pPr>
              <w:widowControl w:val="0"/>
              <w:spacing w:after="200"/>
              <w:jc w:val="center"/>
              <w:rPr>
                <w:rFonts w:eastAsia="Calibri"/>
                <w:bCs/>
                <w:szCs w:val="22"/>
                <w:lang w:val="en-US"/>
              </w:rPr>
            </w:pPr>
            <w:r w:rsidRPr="00B74426">
              <w:rPr>
                <w:rFonts w:eastAsia="Calibri"/>
                <w:bCs/>
                <w:sz w:val="22"/>
                <w:szCs w:val="22"/>
                <w:lang w:val="en-US"/>
              </w:rPr>
              <w:t xml:space="preserve">EUR, </w:t>
            </w:r>
            <w:proofErr w:type="spellStart"/>
            <w:r w:rsidRPr="00B74426">
              <w:rPr>
                <w:rFonts w:eastAsia="Calibri"/>
                <w:bCs/>
                <w:sz w:val="22"/>
                <w:szCs w:val="22"/>
                <w:lang w:val="en-US"/>
              </w:rPr>
              <w:t>ar</w:t>
            </w:r>
            <w:proofErr w:type="spellEnd"/>
            <w:r w:rsidRPr="00B74426">
              <w:rPr>
                <w:rFonts w:eastAsia="Calibri"/>
                <w:bCs/>
                <w:sz w:val="22"/>
                <w:szCs w:val="22"/>
                <w:lang w:val="en-US"/>
              </w:rPr>
              <w:t xml:space="preserve"> PVN</w:t>
            </w:r>
          </w:p>
        </w:tc>
        <w:tc>
          <w:tcPr>
            <w:tcW w:w="1701"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681EA735" w14:textId="77777777" w:rsidR="00F270D3" w:rsidRPr="00B74426" w:rsidRDefault="00F270D3" w:rsidP="00EB0FF8">
            <w:pPr>
              <w:widowControl w:val="0"/>
              <w:spacing w:after="200"/>
              <w:ind w:right="-108"/>
              <w:jc w:val="both"/>
              <w:rPr>
                <w:rFonts w:eastAsia="Calibri"/>
                <w:bCs/>
                <w:szCs w:val="22"/>
                <w:lang w:val="en-US"/>
              </w:rPr>
            </w:pPr>
            <w:proofErr w:type="spellStart"/>
            <w:r w:rsidRPr="00B74426">
              <w:rPr>
                <w:rFonts w:eastAsia="Calibri"/>
                <w:bCs/>
                <w:sz w:val="22"/>
                <w:szCs w:val="22"/>
                <w:lang w:val="en-US"/>
              </w:rPr>
              <w:t>Attiecināmas</w:t>
            </w:r>
            <w:proofErr w:type="spellEnd"/>
            <w:r w:rsidRPr="00B74426">
              <w:rPr>
                <w:rFonts w:eastAsia="Calibri"/>
                <w:bCs/>
                <w:sz w:val="22"/>
                <w:szCs w:val="22"/>
                <w:lang w:val="en-US"/>
              </w:rPr>
              <w:t xml:space="preserve"> </w:t>
            </w:r>
            <w:proofErr w:type="spellStart"/>
            <w:r w:rsidRPr="00B74426">
              <w:rPr>
                <w:rFonts w:eastAsia="Calibri"/>
                <w:bCs/>
                <w:sz w:val="22"/>
                <w:szCs w:val="22"/>
                <w:lang w:val="en-US"/>
              </w:rPr>
              <w:t>izmaksas</w:t>
            </w:r>
            <w:proofErr w:type="spellEnd"/>
            <w:r w:rsidRPr="00B74426">
              <w:rPr>
                <w:rFonts w:eastAsia="Calibri"/>
                <w:bCs/>
                <w:sz w:val="22"/>
                <w:szCs w:val="22"/>
                <w:lang w:val="en-US"/>
              </w:rPr>
              <w:t xml:space="preserve"> (</w:t>
            </w:r>
            <w:proofErr w:type="spellStart"/>
            <w:r w:rsidRPr="00B74426">
              <w:rPr>
                <w:rFonts w:eastAsia="Calibri"/>
                <w:bCs/>
                <w:sz w:val="22"/>
                <w:szCs w:val="22"/>
                <w:lang w:val="en-US"/>
              </w:rPr>
              <w:t>kopējās</w:t>
            </w:r>
            <w:proofErr w:type="spellEnd"/>
            <w:r w:rsidRPr="00B74426">
              <w:rPr>
                <w:rFonts w:eastAsia="Calibri"/>
                <w:bCs/>
                <w:sz w:val="22"/>
                <w:szCs w:val="22"/>
                <w:lang w:val="en-US"/>
              </w:rPr>
              <w:t xml:space="preserve"> </w:t>
            </w:r>
            <w:proofErr w:type="spellStart"/>
            <w:r w:rsidRPr="00B74426">
              <w:rPr>
                <w:rFonts w:eastAsia="Calibri"/>
                <w:bCs/>
                <w:sz w:val="22"/>
                <w:szCs w:val="22"/>
                <w:lang w:val="en-US"/>
              </w:rPr>
              <w:t>izmaksas</w:t>
            </w:r>
            <w:proofErr w:type="spellEnd"/>
            <w:r w:rsidRPr="00B74426">
              <w:rPr>
                <w:rFonts w:eastAsia="Calibri"/>
                <w:bCs/>
                <w:sz w:val="22"/>
                <w:szCs w:val="22"/>
                <w:lang w:val="en-US"/>
              </w:rPr>
              <w:t xml:space="preserve"> bez PVN), EUR</w:t>
            </w:r>
          </w:p>
        </w:tc>
        <w:tc>
          <w:tcPr>
            <w:tcW w:w="1275" w:type="dxa"/>
            <w:tcBorders>
              <w:top w:val="single" w:sz="4" w:space="0" w:color="auto"/>
              <w:left w:val="single" w:sz="4" w:space="0" w:color="auto"/>
              <w:right w:val="single" w:sz="4" w:space="0" w:color="auto"/>
            </w:tcBorders>
            <w:shd w:val="clear" w:color="000000" w:fill="FFFFFF"/>
            <w:vAlign w:val="center"/>
            <w:hideMark/>
          </w:tcPr>
          <w:p w14:paraId="7B018945" w14:textId="77777777" w:rsidR="00F270D3" w:rsidRPr="00B74426" w:rsidRDefault="00F270D3" w:rsidP="00EB0FF8">
            <w:pPr>
              <w:widowControl w:val="0"/>
              <w:spacing w:after="200"/>
              <w:jc w:val="center"/>
              <w:rPr>
                <w:rFonts w:eastAsia="Calibri"/>
                <w:bCs/>
                <w:szCs w:val="22"/>
                <w:lang w:val="en-US"/>
              </w:rPr>
            </w:pPr>
            <w:proofErr w:type="spellStart"/>
            <w:r w:rsidRPr="00B74426">
              <w:rPr>
                <w:rFonts w:eastAsia="Calibri"/>
                <w:bCs/>
                <w:sz w:val="22"/>
                <w:szCs w:val="22"/>
                <w:lang w:val="en-US"/>
              </w:rPr>
              <w:t>Pieprasītā</w:t>
            </w:r>
            <w:proofErr w:type="spellEnd"/>
            <w:r w:rsidRPr="00B74426">
              <w:rPr>
                <w:rFonts w:eastAsia="Calibri"/>
                <w:bCs/>
                <w:sz w:val="22"/>
                <w:szCs w:val="22"/>
                <w:lang w:val="en-US"/>
              </w:rPr>
              <w:t xml:space="preserve"> </w:t>
            </w:r>
            <w:proofErr w:type="spellStart"/>
            <w:r w:rsidRPr="00B74426">
              <w:rPr>
                <w:rFonts w:eastAsia="Calibri"/>
                <w:bCs/>
                <w:sz w:val="22"/>
                <w:szCs w:val="22"/>
                <w:lang w:val="en-US"/>
              </w:rPr>
              <w:t>intensitāte</w:t>
            </w:r>
            <w:proofErr w:type="spellEnd"/>
            <w:r w:rsidRPr="00B74426">
              <w:rPr>
                <w:rFonts w:eastAsia="Calibri"/>
                <w:bCs/>
                <w:sz w:val="22"/>
                <w:szCs w:val="22"/>
                <w:lang w:val="en-US"/>
              </w:rPr>
              <w:t xml:space="preserve">, % </w:t>
            </w:r>
            <w:r w:rsidRPr="00B74426">
              <w:rPr>
                <w:rFonts w:eastAsia="Calibri"/>
                <w:bCs/>
                <w:sz w:val="22"/>
                <w:szCs w:val="22"/>
                <w:vertAlign w:val="superscript"/>
                <w:lang w:val="en-US"/>
              </w:rPr>
              <w:t>1</w:t>
            </w:r>
          </w:p>
        </w:tc>
        <w:tc>
          <w:tcPr>
            <w:tcW w:w="1276" w:type="dxa"/>
            <w:vMerge w:val="restart"/>
            <w:tcBorders>
              <w:top w:val="single" w:sz="4" w:space="0" w:color="auto"/>
              <w:left w:val="single" w:sz="4" w:space="0" w:color="auto"/>
              <w:right w:val="single" w:sz="4" w:space="0" w:color="auto"/>
            </w:tcBorders>
            <w:shd w:val="clear" w:color="auto" w:fill="auto"/>
            <w:vAlign w:val="center"/>
            <w:hideMark/>
          </w:tcPr>
          <w:p w14:paraId="04FC274A" w14:textId="77777777" w:rsidR="00F270D3" w:rsidRPr="00B74426" w:rsidRDefault="00F270D3" w:rsidP="00EB0FF8">
            <w:pPr>
              <w:widowControl w:val="0"/>
              <w:spacing w:after="200"/>
              <w:jc w:val="center"/>
              <w:rPr>
                <w:rFonts w:eastAsia="Calibri"/>
                <w:bCs/>
                <w:szCs w:val="22"/>
                <w:lang w:val="en-US"/>
              </w:rPr>
            </w:pPr>
            <w:proofErr w:type="spellStart"/>
            <w:r w:rsidRPr="00B74426">
              <w:rPr>
                <w:rFonts w:eastAsia="Calibri"/>
                <w:bCs/>
                <w:sz w:val="22"/>
                <w:szCs w:val="22"/>
                <w:lang w:val="en-US"/>
              </w:rPr>
              <w:t>Pieprasītais</w:t>
            </w:r>
            <w:proofErr w:type="spellEnd"/>
            <w:r w:rsidRPr="00B74426">
              <w:rPr>
                <w:rFonts w:eastAsia="Calibri"/>
                <w:bCs/>
                <w:sz w:val="22"/>
                <w:szCs w:val="22"/>
                <w:lang w:val="en-US"/>
              </w:rPr>
              <w:t xml:space="preserve"> </w:t>
            </w:r>
            <w:proofErr w:type="spellStart"/>
            <w:r w:rsidRPr="00B74426">
              <w:rPr>
                <w:rFonts w:eastAsia="Calibri"/>
                <w:bCs/>
                <w:sz w:val="22"/>
                <w:szCs w:val="22"/>
                <w:lang w:val="en-US"/>
              </w:rPr>
              <w:t>atbalsts</w:t>
            </w:r>
            <w:proofErr w:type="spellEnd"/>
            <w:r w:rsidRPr="00B74426">
              <w:rPr>
                <w:rFonts w:eastAsia="Calibri"/>
                <w:bCs/>
                <w:sz w:val="22"/>
                <w:szCs w:val="22"/>
                <w:lang w:val="en-US"/>
              </w:rPr>
              <w:t>,</w:t>
            </w:r>
          </w:p>
          <w:p w14:paraId="587BE1E0" w14:textId="77777777" w:rsidR="00F270D3" w:rsidRPr="00B74426" w:rsidRDefault="00F270D3" w:rsidP="00EB0FF8">
            <w:pPr>
              <w:widowControl w:val="0"/>
              <w:spacing w:after="200"/>
              <w:jc w:val="center"/>
              <w:rPr>
                <w:rFonts w:eastAsia="Calibri"/>
                <w:bCs/>
                <w:szCs w:val="22"/>
                <w:lang w:val="en-US"/>
              </w:rPr>
            </w:pPr>
            <w:r w:rsidRPr="00B74426">
              <w:rPr>
                <w:rFonts w:eastAsia="Calibri"/>
                <w:bCs/>
                <w:sz w:val="22"/>
                <w:szCs w:val="22"/>
                <w:lang w:val="en-US"/>
              </w:rPr>
              <w:t xml:space="preserve">EUR </w:t>
            </w:r>
            <w:r w:rsidRPr="00B74426">
              <w:rPr>
                <w:rFonts w:eastAsia="Calibri"/>
                <w:bCs/>
                <w:sz w:val="22"/>
                <w:szCs w:val="22"/>
                <w:vertAlign w:val="superscript"/>
                <w:lang w:val="en-US"/>
              </w:rPr>
              <w:t>2</w:t>
            </w:r>
          </w:p>
          <w:p w14:paraId="23953DB8" w14:textId="77777777" w:rsidR="00F270D3" w:rsidRPr="00B74426" w:rsidRDefault="00F270D3" w:rsidP="00EB0FF8">
            <w:pPr>
              <w:widowControl w:val="0"/>
              <w:spacing w:after="200"/>
              <w:jc w:val="center"/>
              <w:rPr>
                <w:rFonts w:eastAsia="Calibri"/>
                <w:bCs/>
                <w:szCs w:val="22"/>
                <w:lang w:val="en-US"/>
              </w:rPr>
            </w:pPr>
            <w:r w:rsidRPr="00B74426">
              <w:rPr>
                <w:rFonts w:eastAsia="Calibri"/>
                <w:bCs/>
                <w:sz w:val="22"/>
                <w:szCs w:val="22"/>
                <w:lang w:val="en-US"/>
              </w:rPr>
              <w:t>=2*3</w:t>
            </w:r>
          </w:p>
        </w:tc>
        <w:tc>
          <w:tcPr>
            <w:tcW w:w="1276" w:type="dxa"/>
            <w:vMerge w:val="restart"/>
            <w:tcBorders>
              <w:top w:val="single" w:sz="4" w:space="0" w:color="auto"/>
              <w:left w:val="single" w:sz="4" w:space="0" w:color="auto"/>
              <w:right w:val="single" w:sz="4" w:space="0" w:color="auto"/>
            </w:tcBorders>
            <w:shd w:val="clear" w:color="auto" w:fill="auto"/>
            <w:vAlign w:val="center"/>
            <w:hideMark/>
          </w:tcPr>
          <w:p w14:paraId="2F6D928A" w14:textId="77777777" w:rsidR="00F270D3" w:rsidRPr="00B74426" w:rsidRDefault="00F270D3" w:rsidP="00EB0FF8">
            <w:pPr>
              <w:widowControl w:val="0"/>
              <w:spacing w:after="200"/>
              <w:jc w:val="center"/>
              <w:rPr>
                <w:rFonts w:eastAsia="Calibri"/>
                <w:bCs/>
                <w:szCs w:val="22"/>
                <w:lang w:val="en-US"/>
              </w:rPr>
            </w:pPr>
            <w:proofErr w:type="spellStart"/>
            <w:r w:rsidRPr="00B74426">
              <w:rPr>
                <w:rFonts w:eastAsia="Calibri"/>
                <w:bCs/>
                <w:sz w:val="22"/>
                <w:szCs w:val="22"/>
                <w:lang w:val="en-US"/>
              </w:rPr>
              <w:t>Privātās</w:t>
            </w:r>
            <w:proofErr w:type="spellEnd"/>
            <w:r w:rsidRPr="00B74426">
              <w:rPr>
                <w:rFonts w:eastAsia="Calibri"/>
                <w:bCs/>
                <w:sz w:val="22"/>
                <w:szCs w:val="22"/>
                <w:lang w:val="en-US"/>
              </w:rPr>
              <w:t xml:space="preserve"> </w:t>
            </w:r>
            <w:proofErr w:type="spellStart"/>
            <w:r w:rsidRPr="00B74426">
              <w:rPr>
                <w:rFonts w:eastAsia="Calibri"/>
                <w:bCs/>
                <w:sz w:val="22"/>
                <w:szCs w:val="22"/>
                <w:lang w:val="en-US"/>
              </w:rPr>
              <w:t>izmaksas</w:t>
            </w:r>
            <w:proofErr w:type="spellEnd"/>
            <w:r w:rsidRPr="00B74426">
              <w:rPr>
                <w:rFonts w:eastAsia="Calibri"/>
                <w:bCs/>
                <w:sz w:val="22"/>
                <w:szCs w:val="22"/>
                <w:lang w:val="en-US"/>
              </w:rPr>
              <w:t>, EUR</w:t>
            </w:r>
          </w:p>
          <w:p w14:paraId="199B71AE" w14:textId="77777777" w:rsidR="00F270D3" w:rsidRPr="00B74426" w:rsidRDefault="00F270D3" w:rsidP="00EB0FF8">
            <w:pPr>
              <w:widowControl w:val="0"/>
              <w:spacing w:after="200"/>
              <w:jc w:val="center"/>
              <w:rPr>
                <w:rFonts w:eastAsia="Calibri"/>
                <w:bCs/>
                <w:szCs w:val="22"/>
                <w:lang w:val="en-US"/>
              </w:rPr>
            </w:pPr>
            <w:r w:rsidRPr="00B74426">
              <w:rPr>
                <w:rFonts w:eastAsia="Calibri"/>
                <w:bCs/>
                <w:sz w:val="22"/>
                <w:szCs w:val="22"/>
                <w:lang w:val="en-US"/>
              </w:rPr>
              <w:t>=1-4</w:t>
            </w:r>
          </w:p>
        </w:tc>
      </w:tr>
      <w:tr w:rsidR="00F270D3" w:rsidRPr="00B74426" w14:paraId="3F024CF9" w14:textId="77777777" w:rsidTr="00EB0FF8">
        <w:trPr>
          <w:gridAfter w:val="1"/>
          <w:wAfter w:w="1065" w:type="dxa"/>
          <w:trHeight w:val="77"/>
        </w:trPr>
        <w:tc>
          <w:tcPr>
            <w:tcW w:w="2114" w:type="dxa"/>
            <w:vMerge/>
            <w:tcBorders>
              <w:left w:val="single" w:sz="4" w:space="0" w:color="auto"/>
              <w:bottom w:val="single" w:sz="4" w:space="0" w:color="auto"/>
              <w:right w:val="single" w:sz="4" w:space="0" w:color="auto"/>
            </w:tcBorders>
            <w:vAlign w:val="center"/>
          </w:tcPr>
          <w:p w14:paraId="68F9B780" w14:textId="77777777" w:rsidR="00F270D3" w:rsidRPr="00B74426" w:rsidRDefault="00F270D3" w:rsidP="00EB0FF8">
            <w:pPr>
              <w:widowControl w:val="0"/>
              <w:spacing w:after="200"/>
              <w:rPr>
                <w:rFonts w:eastAsia="Calibri"/>
                <w:bCs/>
                <w:szCs w:val="22"/>
                <w:lang w:val="en-US"/>
              </w:rPr>
            </w:pPr>
          </w:p>
        </w:tc>
        <w:tc>
          <w:tcPr>
            <w:tcW w:w="1289" w:type="dxa"/>
            <w:vMerge/>
            <w:tcBorders>
              <w:left w:val="single" w:sz="4" w:space="0" w:color="auto"/>
              <w:bottom w:val="single" w:sz="4" w:space="0" w:color="auto"/>
              <w:right w:val="single" w:sz="4" w:space="0" w:color="auto"/>
            </w:tcBorders>
            <w:vAlign w:val="center"/>
          </w:tcPr>
          <w:p w14:paraId="4F019638" w14:textId="77777777" w:rsidR="00F270D3" w:rsidRPr="00B74426" w:rsidRDefault="00F270D3" w:rsidP="00EB0FF8">
            <w:pPr>
              <w:widowControl w:val="0"/>
              <w:spacing w:after="200"/>
              <w:jc w:val="both"/>
              <w:rPr>
                <w:rFonts w:eastAsia="Calibri"/>
                <w:bCs/>
                <w:szCs w:val="22"/>
                <w:lang w:val="en-US"/>
              </w:rPr>
            </w:pPr>
          </w:p>
        </w:tc>
        <w:tc>
          <w:tcPr>
            <w:tcW w:w="1701" w:type="dxa"/>
            <w:vMerge/>
            <w:tcBorders>
              <w:left w:val="single" w:sz="4" w:space="0" w:color="auto"/>
              <w:bottom w:val="single" w:sz="4" w:space="0" w:color="auto"/>
              <w:right w:val="single" w:sz="4" w:space="0" w:color="auto"/>
            </w:tcBorders>
            <w:vAlign w:val="center"/>
          </w:tcPr>
          <w:p w14:paraId="0AECD1B1" w14:textId="77777777" w:rsidR="00F270D3" w:rsidRPr="00B74426" w:rsidRDefault="00F270D3" w:rsidP="00EB0FF8">
            <w:pPr>
              <w:widowControl w:val="0"/>
              <w:spacing w:after="200"/>
              <w:ind w:right="-108"/>
              <w:jc w:val="both"/>
              <w:rPr>
                <w:rFonts w:eastAsia="Calibri"/>
                <w:bCs/>
                <w:szCs w:val="22"/>
                <w:lang w:val="en-US"/>
              </w:rPr>
            </w:pPr>
          </w:p>
        </w:tc>
        <w:tc>
          <w:tcPr>
            <w:tcW w:w="1275" w:type="dxa"/>
            <w:tcBorders>
              <w:left w:val="single" w:sz="4" w:space="0" w:color="auto"/>
              <w:bottom w:val="single" w:sz="4" w:space="0" w:color="auto"/>
              <w:right w:val="single" w:sz="4" w:space="0" w:color="auto"/>
            </w:tcBorders>
            <w:vAlign w:val="center"/>
          </w:tcPr>
          <w:p w14:paraId="3A3523A1" w14:textId="77777777" w:rsidR="00F270D3" w:rsidRPr="00B74426" w:rsidRDefault="00F270D3" w:rsidP="00EB0FF8">
            <w:pPr>
              <w:widowControl w:val="0"/>
              <w:spacing w:after="200"/>
              <w:jc w:val="both"/>
              <w:rPr>
                <w:rFonts w:eastAsia="Calibri"/>
                <w:bCs/>
                <w:szCs w:val="22"/>
                <w:lang w:val="en-US"/>
              </w:rPr>
            </w:pPr>
          </w:p>
        </w:tc>
        <w:tc>
          <w:tcPr>
            <w:tcW w:w="1276" w:type="dxa"/>
            <w:vMerge/>
            <w:tcBorders>
              <w:left w:val="single" w:sz="4" w:space="0" w:color="auto"/>
              <w:bottom w:val="single" w:sz="4" w:space="0" w:color="000000"/>
              <w:right w:val="single" w:sz="4" w:space="0" w:color="auto"/>
            </w:tcBorders>
            <w:vAlign w:val="center"/>
          </w:tcPr>
          <w:p w14:paraId="23A4B766" w14:textId="77777777" w:rsidR="00F270D3" w:rsidRPr="00B74426" w:rsidRDefault="00F270D3" w:rsidP="00EB0FF8">
            <w:pPr>
              <w:widowControl w:val="0"/>
              <w:spacing w:after="200"/>
              <w:jc w:val="both"/>
              <w:rPr>
                <w:rFonts w:eastAsia="Calibri"/>
                <w:bCs/>
                <w:szCs w:val="22"/>
                <w:lang w:val="en-US"/>
              </w:rPr>
            </w:pPr>
          </w:p>
        </w:tc>
        <w:tc>
          <w:tcPr>
            <w:tcW w:w="1276" w:type="dxa"/>
            <w:vMerge/>
            <w:tcBorders>
              <w:left w:val="single" w:sz="4" w:space="0" w:color="auto"/>
              <w:bottom w:val="single" w:sz="4" w:space="0" w:color="000000"/>
              <w:right w:val="single" w:sz="4" w:space="0" w:color="auto"/>
            </w:tcBorders>
            <w:vAlign w:val="center"/>
          </w:tcPr>
          <w:p w14:paraId="011C8AB7" w14:textId="77777777" w:rsidR="00F270D3" w:rsidRPr="00B74426" w:rsidRDefault="00F270D3" w:rsidP="00EB0FF8">
            <w:pPr>
              <w:widowControl w:val="0"/>
              <w:spacing w:after="200"/>
              <w:jc w:val="both"/>
              <w:rPr>
                <w:rFonts w:eastAsia="Calibri"/>
                <w:bCs/>
                <w:szCs w:val="22"/>
                <w:lang w:val="en-US"/>
              </w:rPr>
            </w:pPr>
          </w:p>
        </w:tc>
      </w:tr>
      <w:tr w:rsidR="00F270D3" w:rsidRPr="00B74426" w14:paraId="1C0BA34B" w14:textId="77777777" w:rsidTr="00EB0FF8">
        <w:trPr>
          <w:trHeight w:val="300"/>
        </w:trPr>
        <w:tc>
          <w:tcPr>
            <w:tcW w:w="2114" w:type="dxa"/>
            <w:tcBorders>
              <w:top w:val="nil"/>
              <w:left w:val="single" w:sz="4" w:space="0" w:color="auto"/>
              <w:bottom w:val="single" w:sz="4" w:space="0" w:color="auto"/>
              <w:right w:val="single" w:sz="4" w:space="0" w:color="auto"/>
            </w:tcBorders>
            <w:shd w:val="clear" w:color="000000" w:fill="FFFFFF"/>
            <w:vAlign w:val="center"/>
          </w:tcPr>
          <w:p w14:paraId="564FB2AA" w14:textId="77777777" w:rsidR="00F270D3" w:rsidRPr="00B74426" w:rsidRDefault="00F270D3" w:rsidP="00EB0FF8">
            <w:pPr>
              <w:widowControl w:val="0"/>
              <w:spacing w:after="200"/>
              <w:rPr>
                <w:rFonts w:eastAsia="Calibri"/>
                <w:bCs/>
                <w:szCs w:val="22"/>
                <w:lang w:val="en-US"/>
              </w:rPr>
            </w:pPr>
          </w:p>
        </w:tc>
        <w:tc>
          <w:tcPr>
            <w:tcW w:w="1289" w:type="dxa"/>
            <w:tcBorders>
              <w:top w:val="nil"/>
              <w:left w:val="nil"/>
              <w:bottom w:val="single" w:sz="4" w:space="0" w:color="auto"/>
              <w:right w:val="single" w:sz="4" w:space="0" w:color="auto"/>
            </w:tcBorders>
            <w:shd w:val="clear" w:color="000000" w:fill="FFFFFF"/>
            <w:vAlign w:val="center"/>
          </w:tcPr>
          <w:p w14:paraId="4A8610A1" w14:textId="77777777" w:rsidR="00F270D3" w:rsidRPr="00B74426" w:rsidRDefault="00F270D3" w:rsidP="00EB0FF8">
            <w:pPr>
              <w:widowControl w:val="0"/>
              <w:spacing w:after="200"/>
              <w:jc w:val="center"/>
              <w:rPr>
                <w:rFonts w:eastAsia="Calibri"/>
                <w:bCs/>
                <w:szCs w:val="22"/>
                <w:lang w:val="en-US"/>
              </w:rPr>
            </w:pPr>
            <w:r w:rsidRPr="00B74426">
              <w:rPr>
                <w:rFonts w:eastAsia="Calibri"/>
                <w:bCs/>
                <w:sz w:val="22"/>
                <w:szCs w:val="22"/>
                <w:lang w:val="en-US"/>
              </w:rPr>
              <w:t>1</w:t>
            </w:r>
          </w:p>
        </w:tc>
        <w:tc>
          <w:tcPr>
            <w:tcW w:w="1701" w:type="dxa"/>
            <w:tcBorders>
              <w:top w:val="single" w:sz="4" w:space="0" w:color="auto"/>
              <w:left w:val="single" w:sz="4" w:space="0" w:color="auto"/>
              <w:bottom w:val="single" w:sz="4" w:space="0" w:color="auto"/>
              <w:right w:val="single" w:sz="4" w:space="0" w:color="auto"/>
            </w:tcBorders>
            <w:shd w:val="clear" w:color="000000" w:fill="FFFFFF"/>
          </w:tcPr>
          <w:p w14:paraId="1438C768" w14:textId="77777777" w:rsidR="00F270D3" w:rsidRPr="00B74426" w:rsidRDefault="00F270D3" w:rsidP="00EB0FF8">
            <w:pPr>
              <w:widowControl w:val="0"/>
              <w:spacing w:after="200"/>
              <w:jc w:val="center"/>
              <w:rPr>
                <w:rFonts w:eastAsia="Calibri"/>
                <w:bCs/>
                <w:szCs w:val="22"/>
                <w:lang w:val="en-US"/>
              </w:rPr>
            </w:pPr>
            <w:r w:rsidRPr="00B74426">
              <w:rPr>
                <w:rFonts w:eastAsia="Calibri"/>
                <w:bCs/>
                <w:sz w:val="22"/>
                <w:szCs w:val="22"/>
                <w:lang w:val="en-US"/>
              </w:rPr>
              <w:t>2</w:t>
            </w:r>
          </w:p>
        </w:tc>
        <w:tc>
          <w:tcPr>
            <w:tcW w:w="1275" w:type="dxa"/>
            <w:tcBorders>
              <w:top w:val="nil"/>
              <w:left w:val="single" w:sz="4" w:space="0" w:color="auto"/>
              <w:bottom w:val="single" w:sz="4" w:space="0" w:color="auto"/>
              <w:right w:val="single" w:sz="4" w:space="0" w:color="auto"/>
            </w:tcBorders>
            <w:shd w:val="clear" w:color="000000" w:fill="FFFFFF"/>
          </w:tcPr>
          <w:p w14:paraId="6146AF3B" w14:textId="77777777" w:rsidR="00F270D3" w:rsidRPr="00B74426" w:rsidRDefault="00F270D3" w:rsidP="00EB0FF8">
            <w:pPr>
              <w:widowControl w:val="0"/>
              <w:spacing w:after="200"/>
              <w:jc w:val="center"/>
              <w:rPr>
                <w:rFonts w:eastAsia="Calibri"/>
                <w:bCs/>
                <w:szCs w:val="22"/>
                <w:lang w:val="en-US"/>
              </w:rPr>
            </w:pPr>
            <w:r w:rsidRPr="00B74426">
              <w:rPr>
                <w:rFonts w:eastAsia="Calibri"/>
                <w:bCs/>
                <w:sz w:val="22"/>
                <w:szCs w:val="22"/>
                <w:lang w:val="en-US"/>
              </w:rPr>
              <w:t>3</w:t>
            </w:r>
          </w:p>
        </w:tc>
        <w:tc>
          <w:tcPr>
            <w:tcW w:w="1276" w:type="dxa"/>
            <w:tcBorders>
              <w:top w:val="nil"/>
              <w:left w:val="nil"/>
              <w:bottom w:val="single" w:sz="4" w:space="0" w:color="auto"/>
              <w:right w:val="single" w:sz="4" w:space="0" w:color="auto"/>
            </w:tcBorders>
            <w:shd w:val="clear" w:color="auto" w:fill="auto"/>
            <w:vAlign w:val="center"/>
          </w:tcPr>
          <w:p w14:paraId="6FBD4B17" w14:textId="77777777" w:rsidR="00F270D3" w:rsidRPr="00B74426" w:rsidRDefault="00F270D3" w:rsidP="00EB0FF8">
            <w:pPr>
              <w:widowControl w:val="0"/>
              <w:spacing w:after="200"/>
              <w:jc w:val="center"/>
              <w:rPr>
                <w:rFonts w:eastAsia="Calibri"/>
                <w:bCs/>
                <w:szCs w:val="22"/>
                <w:lang w:val="en-US"/>
              </w:rPr>
            </w:pPr>
            <w:r w:rsidRPr="00B74426">
              <w:rPr>
                <w:rFonts w:eastAsia="Calibri"/>
                <w:bCs/>
                <w:sz w:val="22"/>
                <w:szCs w:val="22"/>
                <w:lang w:val="en-US"/>
              </w:rPr>
              <w:t>4</w:t>
            </w:r>
          </w:p>
        </w:tc>
        <w:tc>
          <w:tcPr>
            <w:tcW w:w="1276" w:type="dxa"/>
            <w:tcBorders>
              <w:top w:val="nil"/>
              <w:left w:val="nil"/>
              <w:bottom w:val="single" w:sz="4" w:space="0" w:color="auto"/>
              <w:right w:val="single" w:sz="4" w:space="0" w:color="auto"/>
            </w:tcBorders>
            <w:shd w:val="clear" w:color="auto" w:fill="auto"/>
            <w:vAlign w:val="bottom"/>
          </w:tcPr>
          <w:p w14:paraId="4BF69755" w14:textId="77777777" w:rsidR="00F270D3" w:rsidRPr="00B74426" w:rsidRDefault="00F270D3" w:rsidP="00EB0FF8">
            <w:pPr>
              <w:widowControl w:val="0"/>
              <w:spacing w:after="200"/>
              <w:jc w:val="center"/>
              <w:rPr>
                <w:rFonts w:eastAsia="Calibri"/>
                <w:bCs/>
                <w:szCs w:val="22"/>
                <w:lang w:val="en-US"/>
              </w:rPr>
            </w:pPr>
            <w:r w:rsidRPr="00B74426">
              <w:rPr>
                <w:rFonts w:eastAsia="Calibri"/>
                <w:bCs/>
                <w:sz w:val="22"/>
                <w:szCs w:val="22"/>
                <w:lang w:val="en-US"/>
              </w:rPr>
              <w:t>5</w:t>
            </w:r>
          </w:p>
        </w:tc>
        <w:tc>
          <w:tcPr>
            <w:tcW w:w="1065" w:type="dxa"/>
            <w:vAlign w:val="bottom"/>
          </w:tcPr>
          <w:p w14:paraId="4E1879F6" w14:textId="77777777" w:rsidR="00F270D3" w:rsidRPr="00B74426" w:rsidRDefault="00F270D3" w:rsidP="00EB0FF8">
            <w:pPr>
              <w:widowControl w:val="0"/>
              <w:spacing w:after="200"/>
              <w:rPr>
                <w:rFonts w:eastAsia="Calibri"/>
                <w:szCs w:val="22"/>
                <w:lang w:val="en-US" w:eastAsia="en-US"/>
              </w:rPr>
            </w:pPr>
          </w:p>
        </w:tc>
      </w:tr>
      <w:tr w:rsidR="008C1EC4" w:rsidRPr="00B74426" w14:paraId="744046E7" w14:textId="77777777" w:rsidTr="00EB0FF8">
        <w:trPr>
          <w:gridAfter w:val="1"/>
          <w:wAfter w:w="1065" w:type="dxa"/>
          <w:trHeight w:val="300"/>
        </w:trPr>
        <w:tc>
          <w:tcPr>
            <w:tcW w:w="2114" w:type="dxa"/>
            <w:tcBorders>
              <w:top w:val="nil"/>
              <w:left w:val="single" w:sz="4" w:space="0" w:color="auto"/>
              <w:bottom w:val="single" w:sz="4" w:space="0" w:color="auto"/>
              <w:right w:val="single" w:sz="4" w:space="0" w:color="auto"/>
            </w:tcBorders>
            <w:shd w:val="clear" w:color="000000" w:fill="FFFFFF"/>
            <w:vAlign w:val="center"/>
            <w:hideMark/>
          </w:tcPr>
          <w:p w14:paraId="05842E52" w14:textId="77777777" w:rsidR="008C1EC4" w:rsidRPr="00B74426" w:rsidRDefault="008C1EC4" w:rsidP="008C1EC4">
            <w:pPr>
              <w:widowControl w:val="0"/>
              <w:spacing w:after="200"/>
              <w:rPr>
                <w:rFonts w:eastAsia="Calibri"/>
                <w:bCs/>
                <w:szCs w:val="22"/>
                <w:lang w:val="en-US"/>
              </w:rPr>
            </w:pPr>
            <w:r w:rsidRPr="00B74426">
              <w:rPr>
                <w:rFonts w:eastAsia="Calibri"/>
                <w:bCs/>
                <w:sz w:val="22"/>
                <w:szCs w:val="22"/>
                <w:lang w:val="en-US"/>
              </w:rPr>
              <w:t xml:space="preserve">1.Tehniski </w:t>
            </w:r>
            <w:proofErr w:type="spellStart"/>
            <w:r w:rsidRPr="00B74426">
              <w:rPr>
                <w:rFonts w:eastAsia="Calibri"/>
                <w:bCs/>
                <w:sz w:val="22"/>
                <w:szCs w:val="22"/>
                <w:lang w:val="en-US"/>
              </w:rPr>
              <w:t>ekonomiskā</w:t>
            </w:r>
            <w:proofErr w:type="spellEnd"/>
            <w:r w:rsidRPr="00B74426">
              <w:rPr>
                <w:rFonts w:eastAsia="Calibri"/>
                <w:bCs/>
                <w:sz w:val="22"/>
                <w:szCs w:val="22"/>
                <w:lang w:val="en-US"/>
              </w:rPr>
              <w:t xml:space="preserve"> </w:t>
            </w:r>
            <w:proofErr w:type="spellStart"/>
            <w:r w:rsidRPr="00B74426">
              <w:rPr>
                <w:rFonts w:eastAsia="Calibri"/>
                <w:bCs/>
                <w:sz w:val="22"/>
                <w:szCs w:val="22"/>
                <w:lang w:val="en-US"/>
              </w:rPr>
              <w:t>priekšizpēte</w:t>
            </w:r>
            <w:proofErr w:type="spellEnd"/>
          </w:p>
        </w:tc>
        <w:tc>
          <w:tcPr>
            <w:tcW w:w="1289" w:type="dxa"/>
            <w:tcBorders>
              <w:top w:val="nil"/>
              <w:left w:val="nil"/>
              <w:bottom w:val="single" w:sz="4" w:space="0" w:color="auto"/>
              <w:right w:val="single" w:sz="4" w:space="0" w:color="auto"/>
            </w:tcBorders>
            <w:shd w:val="clear" w:color="000000" w:fill="FFFFFF"/>
            <w:vAlign w:val="center"/>
            <w:hideMark/>
          </w:tcPr>
          <w:p w14:paraId="3AF1AA80" w14:textId="3DB87AD4" w:rsidR="008C1EC4" w:rsidRPr="00B74426" w:rsidRDefault="008C1EC4" w:rsidP="008C1EC4">
            <w:pPr>
              <w:widowControl w:val="0"/>
              <w:spacing w:after="200"/>
              <w:jc w:val="center"/>
              <w:rPr>
                <w:rFonts w:eastAsia="Calibri"/>
                <w:bCs/>
                <w:szCs w:val="22"/>
                <w:lang w:val="en-US"/>
              </w:rPr>
            </w:pPr>
            <w:r>
              <w:rPr>
                <w:rFonts w:eastAsia="Calibri"/>
                <w:bCs/>
                <w:szCs w:val="22"/>
                <w:lang w:val="en-US"/>
              </w:rPr>
              <w:t>12100</w:t>
            </w:r>
          </w:p>
        </w:tc>
        <w:tc>
          <w:tcPr>
            <w:tcW w:w="1701" w:type="dxa"/>
            <w:tcBorders>
              <w:top w:val="nil"/>
              <w:left w:val="single" w:sz="4" w:space="0" w:color="auto"/>
              <w:bottom w:val="single" w:sz="4" w:space="0" w:color="auto"/>
              <w:right w:val="single" w:sz="4" w:space="0" w:color="auto"/>
            </w:tcBorders>
            <w:shd w:val="clear" w:color="000000" w:fill="FFFFFF"/>
            <w:vAlign w:val="center"/>
            <w:hideMark/>
          </w:tcPr>
          <w:p w14:paraId="6426B881" w14:textId="48398DCC" w:rsidR="008C1EC4" w:rsidRPr="00B74426" w:rsidRDefault="008C1EC4" w:rsidP="008C1EC4">
            <w:pPr>
              <w:widowControl w:val="0"/>
              <w:spacing w:after="200"/>
              <w:jc w:val="center"/>
              <w:rPr>
                <w:rFonts w:eastAsia="Calibri"/>
                <w:bCs/>
                <w:szCs w:val="22"/>
                <w:lang w:val="en-US"/>
              </w:rPr>
            </w:pPr>
            <w:r>
              <w:rPr>
                <w:rFonts w:eastAsia="Calibri"/>
                <w:bCs/>
                <w:szCs w:val="22"/>
                <w:lang w:val="en-US"/>
              </w:rPr>
              <w:t>10000</w:t>
            </w:r>
          </w:p>
        </w:tc>
        <w:tc>
          <w:tcPr>
            <w:tcW w:w="1275" w:type="dxa"/>
            <w:tcBorders>
              <w:top w:val="nil"/>
              <w:left w:val="single" w:sz="4" w:space="0" w:color="auto"/>
              <w:bottom w:val="single" w:sz="4" w:space="0" w:color="auto"/>
              <w:right w:val="single" w:sz="4" w:space="0" w:color="auto"/>
            </w:tcBorders>
            <w:shd w:val="clear" w:color="000000" w:fill="FFFFFF"/>
            <w:vAlign w:val="center"/>
            <w:hideMark/>
          </w:tcPr>
          <w:p w14:paraId="3C811C0F" w14:textId="53DF3065" w:rsidR="008C1EC4" w:rsidRPr="00B74426" w:rsidRDefault="008C1EC4" w:rsidP="008C1EC4">
            <w:pPr>
              <w:widowControl w:val="0"/>
              <w:spacing w:after="200"/>
              <w:jc w:val="center"/>
              <w:rPr>
                <w:rFonts w:eastAsia="Calibri"/>
                <w:bCs/>
                <w:szCs w:val="22"/>
                <w:lang w:val="en-US"/>
              </w:rPr>
            </w:pPr>
            <w:r>
              <w:rPr>
                <w:rFonts w:eastAsia="Calibri"/>
                <w:bCs/>
                <w:szCs w:val="22"/>
                <w:lang w:val="en-US"/>
              </w:rPr>
              <w:t>85%</w:t>
            </w:r>
          </w:p>
        </w:tc>
        <w:tc>
          <w:tcPr>
            <w:tcW w:w="1276" w:type="dxa"/>
            <w:tcBorders>
              <w:top w:val="nil"/>
              <w:left w:val="nil"/>
              <w:bottom w:val="single" w:sz="4" w:space="0" w:color="auto"/>
              <w:right w:val="single" w:sz="4" w:space="0" w:color="auto"/>
            </w:tcBorders>
            <w:shd w:val="clear" w:color="auto" w:fill="auto"/>
            <w:vAlign w:val="bottom"/>
            <w:hideMark/>
          </w:tcPr>
          <w:p w14:paraId="401E3434" w14:textId="0B18BDD3" w:rsidR="008C1EC4" w:rsidRPr="00B74426" w:rsidRDefault="008C1EC4" w:rsidP="008C1EC4">
            <w:pPr>
              <w:widowControl w:val="0"/>
              <w:spacing w:after="200"/>
              <w:jc w:val="center"/>
              <w:rPr>
                <w:rFonts w:eastAsia="Calibri"/>
                <w:bCs/>
                <w:szCs w:val="22"/>
                <w:lang w:val="en-US"/>
              </w:rPr>
            </w:pPr>
            <w:r>
              <w:rPr>
                <w:rFonts w:eastAsia="Calibri"/>
                <w:bCs/>
                <w:szCs w:val="22"/>
                <w:lang w:val="en-US"/>
              </w:rPr>
              <w:t>8500</w:t>
            </w:r>
          </w:p>
        </w:tc>
        <w:tc>
          <w:tcPr>
            <w:tcW w:w="1276" w:type="dxa"/>
            <w:tcBorders>
              <w:top w:val="nil"/>
              <w:left w:val="nil"/>
              <w:bottom w:val="single" w:sz="4" w:space="0" w:color="auto"/>
              <w:right w:val="single" w:sz="4" w:space="0" w:color="auto"/>
            </w:tcBorders>
            <w:shd w:val="clear" w:color="auto" w:fill="auto"/>
            <w:vAlign w:val="bottom"/>
            <w:hideMark/>
          </w:tcPr>
          <w:p w14:paraId="61C5970A" w14:textId="0CA5E325" w:rsidR="008C1EC4" w:rsidRPr="00B74426" w:rsidRDefault="008C1EC4" w:rsidP="008C1EC4">
            <w:pPr>
              <w:widowControl w:val="0"/>
              <w:spacing w:after="200"/>
              <w:jc w:val="center"/>
              <w:rPr>
                <w:rFonts w:eastAsia="Calibri"/>
                <w:bCs/>
                <w:szCs w:val="22"/>
                <w:lang w:val="en-US"/>
              </w:rPr>
            </w:pPr>
            <w:r>
              <w:rPr>
                <w:rFonts w:eastAsia="Calibri"/>
                <w:bCs/>
                <w:szCs w:val="22"/>
                <w:lang w:val="en-US"/>
              </w:rPr>
              <w:t>3600</w:t>
            </w:r>
          </w:p>
        </w:tc>
      </w:tr>
      <w:tr w:rsidR="00F270D3" w:rsidRPr="00B74426" w14:paraId="788E9DD1" w14:textId="77777777" w:rsidTr="00EB0FF8">
        <w:trPr>
          <w:gridAfter w:val="1"/>
          <w:wAfter w:w="1065" w:type="dxa"/>
          <w:trHeight w:val="300"/>
        </w:trPr>
        <w:tc>
          <w:tcPr>
            <w:tcW w:w="2114" w:type="dxa"/>
            <w:tcBorders>
              <w:top w:val="nil"/>
              <w:left w:val="single" w:sz="4" w:space="0" w:color="auto"/>
              <w:bottom w:val="single" w:sz="4" w:space="0" w:color="auto"/>
              <w:right w:val="single" w:sz="4" w:space="0" w:color="auto"/>
            </w:tcBorders>
            <w:shd w:val="clear" w:color="000000" w:fill="FFFFFF"/>
            <w:vAlign w:val="center"/>
            <w:hideMark/>
          </w:tcPr>
          <w:p w14:paraId="60ECF7D0" w14:textId="77777777" w:rsidR="00F270D3" w:rsidRPr="00B74426" w:rsidRDefault="00F270D3" w:rsidP="00EB0FF8">
            <w:pPr>
              <w:widowControl w:val="0"/>
              <w:spacing w:after="200"/>
              <w:rPr>
                <w:rFonts w:eastAsia="Calibri"/>
                <w:bCs/>
                <w:szCs w:val="22"/>
                <w:lang w:val="en-US"/>
              </w:rPr>
            </w:pPr>
            <w:r w:rsidRPr="00B74426">
              <w:rPr>
                <w:rFonts w:eastAsia="Calibri"/>
                <w:bCs/>
                <w:sz w:val="22"/>
                <w:szCs w:val="22"/>
                <w:lang w:val="en-US"/>
              </w:rPr>
              <w:t xml:space="preserve">2.Rūpnieciskie </w:t>
            </w:r>
            <w:proofErr w:type="spellStart"/>
            <w:r w:rsidRPr="00B74426">
              <w:rPr>
                <w:rFonts w:eastAsia="Calibri"/>
                <w:bCs/>
                <w:sz w:val="22"/>
                <w:szCs w:val="22"/>
                <w:lang w:val="en-US"/>
              </w:rPr>
              <w:t>pētījumi</w:t>
            </w:r>
            <w:proofErr w:type="spellEnd"/>
          </w:p>
        </w:tc>
        <w:tc>
          <w:tcPr>
            <w:tcW w:w="1289" w:type="dxa"/>
            <w:tcBorders>
              <w:top w:val="nil"/>
              <w:left w:val="nil"/>
              <w:bottom w:val="single" w:sz="4" w:space="0" w:color="auto"/>
              <w:right w:val="single" w:sz="4" w:space="0" w:color="auto"/>
            </w:tcBorders>
            <w:shd w:val="clear" w:color="000000" w:fill="FFFFFF"/>
            <w:vAlign w:val="center"/>
          </w:tcPr>
          <w:p w14:paraId="7DEBD5FA" w14:textId="77777777" w:rsidR="00F270D3" w:rsidRPr="00B74426" w:rsidRDefault="00F270D3" w:rsidP="00EB0FF8">
            <w:pPr>
              <w:widowControl w:val="0"/>
              <w:spacing w:after="200"/>
              <w:jc w:val="center"/>
              <w:rPr>
                <w:rFonts w:eastAsia="Calibri"/>
                <w:bCs/>
                <w:szCs w:val="22"/>
                <w:lang w:val="en-US"/>
              </w:rPr>
            </w:pPr>
          </w:p>
        </w:tc>
        <w:tc>
          <w:tcPr>
            <w:tcW w:w="1701" w:type="dxa"/>
            <w:tcBorders>
              <w:top w:val="nil"/>
              <w:left w:val="single" w:sz="4" w:space="0" w:color="auto"/>
              <w:bottom w:val="single" w:sz="4" w:space="0" w:color="auto"/>
              <w:right w:val="single" w:sz="4" w:space="0" w:color="auto"/>
            </w:tcBorders>
            <w:shd w:val="clear" w:color="000000" w:fill="FFFFFF"/>
            <w:vAlign w:val="center"/>
          </w:tcPr>
          <w:p w14:paraId="5B7CDBD8" w14:textId="77777777" w:rsidR="00F270D3" w:rsidRPr="00B74426" w:rsidRDefault="00F270D3" w:rsidP="00EB0FF8">
            <w:pPr>
              <w:widowControl w:val="0"/>
              <w:spacing w:after="200"/>
              <w:jc w:val="center"/>
              <w:rPr>
                <w:rFonts w:eastAsia="Calibri"/>
                <w:bCs/>
                <w:szCs w:val="22"/>
                <w:lang w:val="en-US"/>
              </w:rPr>
            </w:pPr>
          </w:p>
        </w:tc>
        <w:tc>
          <w:tcPr>
            <w:tcW w:w="1275" w:type="dxa"/>
            <w:tcBorders>
              <w:top w:val="nil"/>
              <w:left w:val="single" w:sz="4" w:space="0" w:color="auto"/>
              <w:bottom w:val="single" w:sz="4" w:space="0" w:color="auto"/>
              <w:right w:val="single" w:sz="4" w:space="0" w:color="auto"/>
            </w:tcBorders>
            <w:shd w:val="clear" w:color="000000" w:fill="FFFFFF"/>
            <w:vAlign w:val="center"/>
          </w:tcPr>
          <w:p w14:paraId="600AC967" w14:textId="77777777" w:rsidR="00F270D3" w:rsidRPr="00B74426" w:rsidRDefault="00F270D3" w:rsidP="00EB0FF8">
            <w:pPr>
              <w:widowControl w:val="0"/>
              <w:spacing w:after="200"/>
              <w:jc w:val="center"/>
              <w:rPr>
                <w:rFonts w:eastAsia="Calibri"/>
                <w:bCs/>
                <w:szCs w:val="22"/>
                <w:lang w:val="en-US"/>
              </w:rPr>
            </w:pPr>
          </w:p>
        </w:tc>
        <w:tc>
          <w:tcPr>
            <w:tcW w:w="1276" w:type="dxa"/>
            <w:tcBorders>
              <w:top w:val="nil"/>
              <w:left w:val="nil"/>
              <w:bottom w:val="single" w:sz="4" w:space="0" w:color="auto"/>
              <w:right w:val="single" w:sz="4" w:space="0" w:color="auto"/>
            </w:tcBorders>
            <w:shd w:val="clear" w:color="000000" w:fill="FFFFFF"/>
            <w:vAlign w:val="center"/>
          </w:tcPr>
          <w:p w14:paraId="18DD6FC1" w14:textId="77777777" w:rsidR="00F270D3" w:rsidRPr="00B74426" w:rsidRDefault="00F270D3" w:rsidP="00EB0FF8">
            <w:pPr>
              <w:widowControl w:val="0"/>
              <w:spacing w:after="200"/>
              <w:jc w:val="center"/>
              <w:rPr>
                <w:rFonts w:eastAsia="Calibri"/>
                <w:bCs/>
                <w:szCs w:val="22"/>
                <w:lang w:val="en-US"/>
              </w:rPr>
            </w:pPr>
          </w:p>
        </w:tc>
        <w:tc>
          <w:tcPr>
            <w:tcW w:w="1276" w:type="dxa"/>
            <w:tcBorders>
              <w:top w:val="nil"/>
              <w:left w:val="nil"/>
              <w:bottom w:val="single" w:sz="4" w:space="0" w:color="auto"/>
              <w:right w:val="single" w:sz="4" w:space="0" w:color="auto"/>
            </w:tcBorders>
            <w:shd w:val="clear" w:color="000000" w:fill="FFFFFF"/>
            <w:vAlign w:val="center"/>
          </w:tcPr>
          <w:p w14:paraId="0214F1D8" w14:textId="77777777" w:rsidR="00F270D3" w:rsidRPr="00B74426" w:rsidRDefault="00F270D3" w:rsidP="00EB0FF8">
            <w:pPr>
              <w:widowControl w:val="0"/>
              <w:spacing w:after="200"/>
              <w:jc w:val="center"/>
              <w:rPr>
                <w:rFonts w:eastAsia="Calibri"/>
                <w:bCs/>
                <w:szCs w:val="22"/>
                <w:lang w:val="en-US"/>
              </w:rPr>
            </w:pPr>
          </w:p>
        </w:tc>
      </w:tr>
      <w:tr w:rsidR="00F270D3" w:rsidRPr="00B74426" w14:paraId="6866FFB0" w14:textId="77777777" w:rsidTr="00EB0FF8">
        <w:trPr>
          <w:gridAfter w:val="1"/>
          <w:wAfter w:w="1065" w:type="dxa"/>
          <w:trHeight w:val="300"/>
        </w:trPr>
        <w:tc>
          <w:tcPr>
            <w:tcW w:w="2114" w:type="dxa"/>
            <w:tcBorders>
              <w:top w:val="nil"/>
              <w:left w:val="single" w:sz="4" w:space="0" w:color="auto"/>
              <w:bottom w:val="single" w:sz="4" w:space="0" w:color="auto"/>
              <w:right w:val="single" w:sz="4" w:space="0" w:color="auto"/>
            </w:tcBorders>
            <w:shd w:val="clear" w:color="000000" w:fill="FFFFFF"/>
            <w:vAlign w:val="center"/>
            <w:hideMark/>
          </w:tcPr>
          <w:p w14:paraId="12495D88" w14:textId="77777777" w:rsidR="00F270D3" w:rsidRPr="00B74426" w:rsidRDefault="00F270D3" w:rsidP="00EB0FF8">
            <w:pPr>
              <w:widowControl w:val="0"/>
              <w:spacing w:after="200"/>
              <w:rPr>
                <w:rFonts w:eastAsia="Calibri"/>
                <w:bCs/>
                <w:szCs w:val="22"/>
                <w:lang w:val="en-US"/>
              </w:rPr>
            </w:pPr>
            <w:r w:rsidRPr="00B74426">
              <w:rPr>
                <w:rFonts w:eastAsia="Calibri"/>
                <w:bCs/>
                <w:sz w:val="22"/>
                <w:szCs w:val="22"/>
                <w:lang w:val="en-US"/>
              </w:rPr>
              <w:t xml:space="preserve">3.Eksperimentālā </w:t>
            </w:r>
            <w:proofErr w:type="spellStart"/>
            <w:r w:rsidRPr="00B74426">
              <w:rPr>
                <w:rFonts w:eastAsia="Calibri"/>
                <w:bCs/>
                <w:sz w:val="22"/>
                <w:szCs w:val="22"/>
                <w:lang w:val="en-US"/>
              </w:rPr>
              <w:t>izstrāde</w:t>
            </w:r>
            <w:proofErr w:type="spellEnd"/>
          </w:p>
        </w:tc>
        <w:tc>
          <w:tcPr>
            <w:tcW w:w="1289" w:type="dxa"/>
            <w:tcBorders>
              <w:top w:val="nil"/>
              <w:left w:val="nil"/>
              <w:bottom w:val="single" w:sz="4" w:space="0" w:color="auto"/>
              <w:right w:val="single" w:sz="4" w:space="0" w:color="auto"/>
            </w:tcBorders>
            <w:shd w:val="clear" w:color="000000" w:fill="FFFFFF"/>
            <w:vAlign w:val="center"/>
          </w:tcPr>
          <w:p w14:paraId="2395E587" w14:textId="77777777" w:rsidR="00F270D3" w:rsidRPr="00B74426" w:rsidRDefault="00F270D3" w:rsidP="00EB0FF8">
            <w:pPr>
              <w:widowControl w:val="0"/>
              <w:spacing w:after="200"/>
              <w:jc w:val="center"/>
              <w:rPr>
                <w:rFonts w:eastAsia="Calibri"/>
                <w:bCs/>
                <w:szCs w:val="22"/>
                <w:lang w:val="en-US"/>
              </w:rPr>
            </w:pPr>
          </w:p>
        </w:tc>
        <w:tc>
          <w:tcPr>
            <w:tcW w:w="1701" w:type="dxa"/>
            <w:tcBorders>
              <w:top w:val="nil"/>
              <w:left w:val="single" w:sz="4" w:space="0" w:color="auto"/>
              <w:bottom w:val="single" w:sz="4" w:space="0" w:color="auto"/>
              <w:right w:val="single" w:sz="4" w:space="0" w:color="auto"/>
            </w:tcBorders>
            <w:shd w:val="clear" w:color="000000" w:fill="FFFFFF"/>
            <w:vAlign w:val="center"/>
          </w:tcPr>
          <w:p w14:paraId="48932B95" w14:textId="77777777" w:rsidR="00F270D3" w:rsidRPr="00B74426" w:rsidRDefault="00F270D3" w:rsidP="00EB0FF8">
            <w:pPr>
              <w:widowControl w:val="0"/>
              <w:spacing w:after="200"/>
              <w:jc w:val="center"/>
              <w:rPr>
                <w:rFonts w:eastAsia="Calibri"/>
                <w:bCs/>
                <w:szCs w:val="22"/>
                <w:lang w:val="en-US"/>
              </w:rPr>
            </w:pPr>
          </w:p>
        </w:tc>
        <w:tc>
          <w:tcPr>
            <w:tcW w:w="1275" w:type="dxa"/>
            <w:tcBorders>
              <w:top w:val="nil"/>
              <w:left w:val="single" w:sz="4" w:space="0" w:color="auto"/>
              <w:bottom w:val="single" w:sz="4" w:space="0" w:color="auto"/>
              <w:right w:val="single" w:sz="4" w:space="0" w:color="auto"/>
            </w:tcBorders>
            <w:shd w:val="clear" w:color="000000" w:fill="FFFFFF"/>
            <w:vAlign w:val="center"/>
          </w:tcPr>
          <w:p w14:paraId="50FBCE2B" w14:textId="77777777" w:rsidR="00F270D3" w:rsidRPr="00B74426" w:rsidRDefault="00F270D3" w:rsidP="00EB0FF8">
            <w:pPr>
              <w:widowControl w:val="0"/>
              <w:spacing w:after="200"/>
              <w:jc w:val="center"/>
              <w:rPr>
                <w:rFonts w:eastAsia="Calibri"/>
                <w:bCs/>
                <w:szCs w:val="22"/>
                <w:lang w:val="en-US"/>
              </w:rPr>
            </w:pPr>
          </w:p>
        </w:tc>
        <w:tc>
          <w:tcPr>
            <w:tcW w:w="1276" w:type="dxa"/>
            <w:tcBorders>
              <w:top w:val="nil"/>
              <w:left w:val="nil"/>
              <w:bottom w:val="single" w:sz="4" w:space="0" w:color="auto"/>
              <w:right w:val="single" w:sz="4" w:space="0" w:color="auto"/>
            </w:tcBorders>
            <w:shd w:val="clear" w:color="000000" w:fill="FFFFFF"/>
            <w:vAlign w:val="center"/>
          </w:tcPr>
          <w:p w14:paraId="672115B2" w14:textId="77777777" w:rsidR="00F270D3" w:rsidRPr="00B74426" w:rsidRDefault="00F270D3" w:rsidP="00EB0FF8">
            <w:pPr>
              <w:widowControl w:val="0"/>
              <w:spacing w:after="200"/>
              <w:jc w:val="center"/>
              <w:rPr>
                <w:rFonts w:eastAsia="Calibri"/>
                <w:bCs/>
                <w:szCs w:val="22"/>
                <w:lang w:val="en-US"/>
              </w:rPr>
            </w:pPr>
          </w:p>
        </w:tc>
        <w:tc>
          <w:tcPr>
            <w:tcW w:w="1276" w:type="dxa"/>
            <w:tcBorders>
              <w:top w:val="nil"/>
              <w:left w:val="nil"/>
              <w:bottom w:val="single" w:sz="4" w:space="0" w:color="auto"/>
              <w:right w:val="single" w:sz="4" w:space="0" w:color="auto"/>
            </w:tcBorders>
            <w:shd w:val="clear" w:color="000000" w:fill="FFFFFF"/>
            <w:vAlign w:val="center"/>
          </w:tcPr>
          <w:p w14:paraId="7B4A31D7" w14:textId="77777777" w:rsidR="00F270D3" w:rsidRPr="00B74426" w:rsidRDefault="00F270D3" w:rsidP="00EB0FF8">
            <w:pPr>
              <w:widowControl w:val="0"/>
              <w:spacing w:after="200"/>
              <w:jc w:val="center"/>
              <w:rPr>
                <w:rFonts w:eastAsia="Calibri"/>
                <w:bCs/>
                <w:szCs w:val="22"/>
                <w:lang w:val="en-US"/>
              </w:rPr>
            </w:pPr>
          </w:p>
        </w:tc>
      </w:tr>
      <w:tr w:rsidR="00F270D3" w:rsidRPr="00B74426" w14:paraId="05EF54A8" w14:textId="77777777" w:rsidTr="00EB0FF8">
        <w:trPr>
          <w:gridAfter w:val="1"/>
          <w:wAfter w:w="1065" w:type="dxa"/>
          <w:trHeight w:val="510"/>
        </w:trPr>
        <w:tc>
          <w:tcPr>
            <w:tcW w:w="2114" w:type="dxa"/>
            <w:tcBorders>
              <w:top w:val="nil"/>
              <w:left w:val="single" w:sz="4" w:space="0" w:color="auto"/>
              <w:bottom w:val="single" w:sz="4" w:space="0" w:color="auto"/>
              <w:right w:val="single" w:sz="4" w:space="0" w:color="auto"/>
            </w:tcBorders>
            <w:shd w:val="clear" w:color="000000" w:fill="FFFFFF"/>
            <w:vAlign w:val="center"/>
            <w:hideMark/>
          </w:tcPr>
          <w:p w14:paraId="526BE312" w14:textId="77777777" w:rsidR="00F270D3" w:rsidRPr="00B74426" w:rsidRDefault="00F270D3" w:rsidP="00EB0FF8">
            <w:pPr>
              <w:widowControl w:val="0"/>
              <w:spacing w:after="200"/>
              <w:rPr>
                <w:rFonts w:eastAsia="Calibri"/>
                <w:bCs/>
                <w:szCs w:val="22"/>
                <w:lang w:val="en-US"/>
              </w:rPr>
            </w:pPr>
            <w:r w:rsidRPr="00B74426">
              <w:rPr>
                <w:rFonts w:eastAsia="Calibri"/>
                <w:bCs/>
                <w:sz w:val="22"/>
                <w:szCs w:val="22"/>
                <w:lang w:val="en-US"/>
              </w:rPr>
              <w:t xml:space="preserve">4.Produkta </w:t>
            </w:r>
            <w:proofErr w:type="spellStart"/>
            <w:r w:rsidRPr="00B74426">
              <w:rPr>
                <w:rFonts w:eastAsia="Calibri"/>
                <w:bCs/>
                <w:sz w:val="22"/>
                <w:szCs w:val="22"/>
                <w:lang w:val="en-US"/>
              </w:rPr>
              <w:t>rūpnieciskā</w:t>
            </w:r>
            <w:proofErr w:type="spellEnd"/>
            <w:r w:rsidRPr="00B74426">
              <w:rPr>
                <w:rFonts w:eastAsia="Calibri"/>
                <w:bCs/>
                <w:sz w:val="22"/>
                <w:szCs w:val="22"/>
                <w:lang w:val="en-US"/>
              </w:rPr>
              <w:t xml:space="preserve"> </w:t>
            </w:r>
            <w:proofErr w:type="spellStart"/>
            <w:r w:rsidRPr="00B74426">
              <w:rPr>
                <w:rFonts w:eastAsia="Calibri"/>
                <w:bCs/>
                <w:sz w:val="22"/>
                <w:szCs w:val="22"/>
                <w:lang w:val="en-US"/>
              </w:rPr>
              <w:t>dizaina</w:t>
            </w:r>
            <w:proofErr w:type="spellEnd"/>
            <w:r w:rsidRPr="00B74426">
              <w:rPr>
                <w:rFonts w:eastAsia="Calibri"/>
                <w:bCs/>
                <w:sz w:val="22"/>
                <w:szCs w:val="22"/>
                <w:lang w:val="en-US"/>
              </w:rPr>
              <w:t xml:space="preserve"> </w:t>
            </w:r>
            <w:proofErr w:type="spellStart"/>
            <w:r w:rsidRPr="00B74426">
              <w:rPr>
                <w:rFonts w:eastAsia="Calibri"/>
                <w:bCs/>
                <w:sz w:val="22"/>
                <w:szCs w:val="22"/>
                <w:lang w:val="en-US"/>
              </w:rPr>
              <w:t>izstrāde</w:t>
            </w:r>
            <w:proofErr w:type="spellEnd"/>
          </w:p>
        </w:tc>
        <w:tc>
          <w:tcPr>
            <w:tcW w:w="1289" w:type="dxa"/>
            <w:tcBorders>
              <w:top w:val="nil"/>
              <w:left w:val="nil"/>
              <w:bottom w:val="single" w:sz="4" w:space="0" w:color="auto"/>
              <w:right w:val="single" w:sz="4" w:space="0" w:color="auto"/>
            </w:tcBorders>
            <w:shd w:val="clear" w:color="000000" w:fill="FFFFFF"/>
            <w:vAlign w:val="center"/>
          </w:tcPr>
          <w:p w14:paraId="0FF3051B" w14:textId="77777777" w:rsidR="00F270D3" w:rsidRPr="00B74426" w:rsidRDefault="00F270D3" w:rsidP="00EB0FF8">
            <w:pPr>
              <w:widowControl w:val="0"/>
              <w:spacing w:after="200"/>
              <w:jc w:val="center"/>
              <w:rPr>
                <w:rFonts w:eastAsia="Calibri"/>
                <w:bCs/>
                <w:szCs w:val="22"/>
                <w:lang w:val="en-US"/>
              </w:rPr>
            </w:pPr>
          </w:p>
        </w:tc>
        <w:tc>
          <w:tcPr>
            <w:tcW w:w="1701" w:type="dxa"/>
            <w:tcBorders>
              <w:top w:val="nil"/>
              <w:left w:val="single" w:sz="4" w:space="0" w:color="auto"/>
              <w:bottom w:val="single" w:sz="4" w:space="0" w:color="auto"/>
              <w:right w:val="single" w:sz="4" w:space="0" w:color="auto"/>
            </w:tcBorders>
            <w:shd w:val="clear" w:color="000000" w:fill="FFFFFF"/>
            <w:vAlign w:val="center"/>
          </w:tcPr>
          <w:p w14:paraId="79178EEF" w14:textId="77777777" w:rsidR="00F270D3" w:rsidRPr="00B74426" w:rsidRDefault="00F270D3" w:rsidP="00EB0FF8">
            <w:pPr>
              <w:widowControl w:val="0"/>
              <w:spacing w:after="200"/>
              <w:jc w:val="center"/>
              <w:rPr>
                <w:rFonts w:eastAsia="Calibri"/>
                <w:bCs/>
                <w:szCs w:val="22"/>
                <w:lang w:val="en-US"/>
              </w:rPr>
            </w:pPr>
          </w:p>
        </w:tc>
        <w:tc>
          <w:tcPr>
            <w:tcW w:w="1275" w:type="dxa"/>
            <w:tcBorders>
              <w:top w:val="nil"/>
              <w:left w:val="single" w:sz="4" w:space="0" w:color="auto"/>
              <w:bottom w:val="single" w:sz="4" w:space="0" w:color="auto"/>
              <w:right w:val="single" w:sz="4" w:space="0" w:color="auto"/>
            </w:tcBorders>
            <w:shd w:val="clear" w:color="000000" w:fill="FFFFFF"/>
            <w:vAlign w:val="center"/>
          </w:tcPr>
          <w:p w14:paraId="17D35486" w14:textId="77777777" w:rsidR="00F270D3" w:rsidRPr="00B74426" w:rsidRDefault="00F270D3" w:rsidP="00EB0FF8">
            <w:pPr>
              <w:widowControl w:val="0"/>
              <w:spacing w:after="200"/>
              <w:jc w:val="center"/>
              <w:rPr>
                <w:rFonts w:eastAsia="Calibri"/>
                <w:bCs/>
                <w:szCs w:val="22"/>
                <w:lang w:val="en-US"/>
              </w:rPr>
            </w:pPr>
          </w:p>
        </w:tc>
        <w:tc>
          <w:tcPr>
            <w:tcW w:w="1276" w:type="dxa"/>
            <w:tcBorders>
              <w:top w:val="nil"/>
              <w:left w:val="nil"/>
              <w:bottom w:val="single" w:sz="4" w:space="0" w:color="auto"/>
              <w:right w:val="single" w:sz="4" w:space="0" w:color="auto"/>
            </w:tcBorders>
            <w:shd w:val="clear" w:color="000000" w:fill="FFFFFF"/>
            <w:vAlign w:val="center"/>
          </w:tcPr>
          <w:p w14:paraId="215E4929" w14:textId="77777777" w:rsidR="00F270D3" w:rsidRPr="00B74426" w:rsidRDefault="00F270D3" w:rsidP="00EB0FF8">
            <w:pPr>
              <w:widowControl w:val="0"/>
              <w:spacing w:after="200"/>
              <w:jc w:val="center"/>
              <w:rPr>
                <w:rFonts w:eastAsia="Calibri"/>
                <w:bCs/>
                <w:szCs w:val="22"/>
                <w:lang w:val="en-US"/>
              </w:rPr>
            </w:pPr>
          </w:p>
        </w:tc>
        <w:tc>
          <w:tcPr>
            <w:tcW w:w="1276" w:type="dxa"/>
            <w:tcBorders>
              <w:top w:val="nil"/>
              <w:left w:val="nil"/>
              <w:bottom w:val="single" w:sz="4" w:space="0" w:color="auto"/>
              <w:right w:val="single" w:sz="4" w:space="0" w:color="auto"/>
            </w:tcBorders>
            <w:shd w:val="clear" w:color="000000" w:fill="FFFFFF"/>
            <w:vAlign w:val="center"/>
          </w:tcPr>
          <w:p w14:paraId="39297160" w14:textId="77777777" w:rsidR="00F270D3" w:rsidRPr="00B74426" w:rsidRDefault="00F270D3" w:rsidP="00EB0FF8">
            <w:pPr>
              <w:widowControl w:val="0"/>
              <w:spacing w:after="200"/>
              <w:jc w:val="center"/>
              <w:rPr>
                <w:rFonts w:eastAsia="Calibri"/>
                <w:bCs/>
                <w:szCs w:val="22"/>
                <w:lang w:val="en-US"/>
              </w:rPr>
            </w:pPr>
          </w:p>
        </w:tc>
      </w:tr>
      <w:tr w:rsidR="00F270D3" w:rsidRPr="00B74426" w14:paraId="27C15144" w14:textId="77777777" w:rsidTr="00EB0FF8">
        <w:trPr>
          <w:gridAfter w:val="1"/>
          <w:wAfter w:w="1065" w:type="dxa"/>
          <w:trHeight w:val="510"/>
        </w:trPr>
        <w:tc>
          <w:tcPr>
            <w:tcW w:w="2114" w:type="dxa"/>
            <w:tcBorders>
              <w:top w:val="nil"/>
              <w:left w:val="single" w:sz="4" w:space="0" w:color="auto"/>
              <w:bottom w:val="single" w:sz="4" w:space="0" w:color="auto"/>
              <w:right w:val="single" w:sz="4" w:space="0" w:color="auto"/>
            </w:tcBorders>
            <w:shd w:val="clear" w:color="000000" w:fill="FFFFFF"/>
            <w:vAlign w:val="center"/>
          </w:tcPr>
          <w:p w14:paraId="498F7045" w14:textId="77777777" w:rsidR="00F270D3" w:rsidRPr="00B74426" w:rsidRDefault="00F270D3" w:rsidP="00EB0FF8">
            <w:pPr>
              <w:widowControl w:val="0"/>
              <w:spacing w:after="200"/>
              <w:rPr>
                <w:rFonts w:eastAsia="Calibri"/>
                <w:bCs/>
                <w:szCs w:val="22"/>
                <w:lang w:val="en-US"/>
              </w:rPr>
            </w:pPr>
            <w:r w:rsidRPr="00B74426">
              <w:rPr>
                <w:rFonts w:eastAsia="Calibri"/>
                <w:bCs/>
                <w:sz w:val="22"/>
                <w:szCs w:val="22"/>
                <w:lang w:val="en-US"/>
              </w:rPr>
              <w:t xml:space="preserve">5.Rūpnieciskā </w:t>
            </w:r>
            <w:proofErr w:type="spellStart"/>
            <w:r w:rsidRPr="00B74426">
              <w:rPr>
                <w:rFonts w:eastAsia="Calibri"/>
                <w:bCs/>
                <w:sz w:val="22"/>
                <w:szCs w:val="22"/>
                <w:lang w:val="en-US"/>
              </w:rPr>
              <w:t>īpašuma</w:t>
            </w:r>
            <w:proofErr w:type="spellEnd"/>
            <w:r w:rsidRPr="00B74426">
              <w:rPr>
                <w:rFonts w:eastAsia="Calibri"/>
                <w:bCs/>
                <w:sz w:val="22"/>
                <w:szCs w:val="22"/>
                <w:lang w:val="en-US"/>
              </w:rPr>
              <w:t xml:space="preserve"> </w:t>
            </w:r>
            <w:proofErr w:type="spellStart"/>
            <w:r w:rsidRPr="00B74426">
              <w:rPr>
                <w:rFonts w:eastAsia="Calibri"/>
                <w:bCs/>
                <w:sz w:val="22"/>
                <w:szCs w:val="22"/>
                <w:lang w:val="en-US"/>
              </w:rPr>
              <w:t>tiesību</w:t>
            </w:r>
            <w:proofErr w:type="spellEnd"/>
            <w:r w:rsidRPr="00B74426">
              <w:rPr>
                <w:rFonts w:eastAsia="Calibri"/>
                <w:bCs/>
                <w:sz w:val="22"/>
                <w:szCs w:val="22"/>
                <w:lang w:val="en-US"/>
              </w:rPr>
              <w:t xml:space="preserve"> </w:t>
            </w:r>
            <w:proofErr w:type="spellStart"/>
            <w:r w:rsidRPr="00B74426">
              <w:rPr>
                <w:rFonts w:eastAsia="Calibri"/>
                <w:bCs/>
                <w:sz w:val="22"/>
                <w:szCs w:val="22"/>
                <w:lang w:val="en-US"/>
              </w:rPr>
              <w:t>nostiprināšana</w:t>
            </w:r>
            <w:proofErr w:type="spellEnd"/>
          </w:p>
        </w:tc>
        <w:tc>
          <w:tcPr>
            <w:tcW w:w="1289" w:type="dxa"/>
            <w:tcBorders>
              <w:top w:val="nil"/>
              <w:left w:val="nil"/>
              <w:bottom w:val="single" w:sz="4" w:space="0" w:color="auto"/>
              <w:right w:val="single" w:sz="4" w:space="0" w:color="auto"/>
            </w:tcBorders>
            <w:shd w:val="clear" w:color="000000" w:fill="FFFFFF"/>
            <w:vAlign w:val="center"/>
          </w:tcPr>
          <w:p w14:paraId="1ED2EC99" w14:textId="77777777" w:rsidR="00F270D3" w:rsidRPr="00B74426" w:rsidRDefault="00F270D3" w:rsidP="00EB0FF8">
            <w:pPr>
              <w:widowControl w:val="0"/>
              <w:spacing w:after="200"/>
              <w:jc w:val="center"/>
              <w:rPr>
                <w:rFonts w:eastAsia="Calibri"/>
                <w:bCs/>
                <w:szCs w:val="22"/>
                <w:lang w:val="en-US"/>
              </w:rPr>
            </w:pPr>
          </w:p>
        </w:tc>
        <w:tc>
          <w:tcPr>
            <w:tcW w:w="1701" w:type="dxa"/>
            <w:tcBorders>
              <w:top w:val="nil"/>
              <w:left w:val="single" w:sz="4" w:space="0" w:color="auto"/>
              <w:bottom w:val="single" w:sz="4" w:space="0" w:color="auto"/>
              <w:right w:val="single" w:sz="4" w:space="0" w:color="auto"/>
            </w:tcBorders>
            <w:shd w:val="clear" w:color="000000" w:fill="FFFFFF"/>
            <w:vAlign w:val="center"/>
          </w:tcPr>
          <w:p w14:paraId="1CCB61C8" w14:textId="77777777" w:rsidR="00F270D3" w:rsidRPr="00B74426" w:rsidRDefault="00F270D3" w:rsidP="00EB0FF8">
            <w:pPr>
              <w:widowControl w:val="0"/>
              <w:spacing w:after="200"/>
              <w:jc w:val="center"/>
              <w:rPr>
                <w:rFonts w:eastAsia="Calibri"/>
                <w:bCs/>
                <w:szCs w:val="22"/>
                <w:lang w:val="en-US"/>
              </w:rPr>
            </w:pPr>
          </w:p>
        </w:tc>
        <w:tc>
          <w:tcPr>
            <w:tcW w:w="1275" w:type="dxa"/>
            <w:tcBorders>
              <w:top w:val="nil"/>
              <w:left w:val="single" w:sz="4" w:space="0" w:color="auto"/>
              <w:bottom w:val="single" w:sz="4" w:space="0" w:color="auto"/>
              <w:right w:val="single" w:sz="4" w:space="0" w:color="auto"/>
            </w:tcBorders>
            <w:shd w:val="clear" w:color="000000" w:fill="FFFFFF"/>
            <w:vAlign w:val="center"/>
          </w:tcPr>
          <w:p w14:paraId="4172F1F9" w14:textId="77777777" w:rsidR="00F270D3" w:rsidRPr="00B74426" w:rsidRDefault="00F270D3" w:rsidP="00EB0FF8">
            <w:pPr>
              <w:widowControl w:val="0"/>
              <w:spacing w:after="200"/>
              <w:jc w:val="center"/>
              <w:rPr>
                <w:rFonts w:eastAsia="Calibri"/>
                <w:bCs/>
                <w:szCs w:val="22"/>
                <w:lang w:val="en-US"/>
              </w:rPr>
            </w:pPr>
          </w:p>
        </w:tc>
        <w:tc>
          <w:tcPr>
            <w:tcW w:w="1276" w:type="dxa"/>
            <w:tcBorders>
              <w:top w:val="nil"/>
              <w:left w:val="nil"/>
              <w:bottom w:val="single" w:sz="4" w:space="0" w:color="auto"/>
              <w:right w:val="single" w:sz="4" w:space="0" w:color="auto"/>
            </w:tcBorders>
            <w:shd w:val="clear" w:color="000000" w:fill="FFFFFF"/>
            <w:vAlign w:val="center"/>
          </w:tcPr>
          <w:p w14:paraId="71B9BFC3" w14:textId="77777777" w:rsidR="00F270D3" w:rsidRPr="00B74426" w:rsidRDefault="00F270D3" w:rsidP="00EB0FF8">
            <w:pPr>
              <w:widowControl w:val="0"/>
              <w:spacing w:after="200"/>
              <w:jc w:val="center"/>
              <w:rPr>
                <w:rFonts w:eastAsia="Calibri"/>
                <w:bCs/>
                <w:szCs w:val="22"/>
                <w:lang w:val="en-US"/>
              </w:rPr>
            </w:pPr>
          </w:p>
        </w:tc>
        <w:tc>
          <w:tcPr>
            <w:tcW w:w="1276" w:type="dxa"/>
            <w:tcBorders>
              <w:top w:val="nil"/>
              <w:left w:val="nil"/>
              <w:bottom w:val="single" w:sz="4" w:space="0" w:color="auto"/>
              <w:right w:val="single" w:sz="4" w:space="0" w:color="auto"/>
            </w:tcBorders>
            <w:shd w:val="clear" w:color="000000" w:fill="FFFFFF"/>
            <w:vAlign w:val="center"/>
          </w:tcPr>
          <w:p w14:paraId="7DFE81AA" w14:textId="77777777" w:rsidR="00F270D3" w:rsidRPr="00B74426" w:rsidRDefault="00F270D3" w:rsidP="00EB0FF8">
            <w:pPr>
              <w:widowControl w:val="0"/>
              <w:spacing w:after="200"/>
              <w:jc w:val="center"/>
              <w:rPr>
                <w:rFonts w:eastAsia="Calibri"/>
                <w:bCs/>
                <w:szCs w:val="22"/>
                <w:lang w:val="en-US"/>
              </w:rPr>
            </w:pPr>
          </w:p>
        </w:tc>
      </w:tr>
      <w:tr w:rsidR="00F270D3" w:rsidRPr="00B74426" w14:paraId="5A0FA395" w14:textId="77777777" w:rsidTr="00EB0FF8">
        <w:trPr>
          <w:gridAfter w:val="1"/>
          <w:wAfter w:w="1065" w:type="dxa"/>
          <w:trHeight w:val="510"/>
        </w:trPr>
        <w:tc>
          <w:tcPr>
            <w:tcW w:w="2114" w:type="dxa"/>
            <w:tcBorders>
              <w:top w:val="nil"/>
              <w:left w:val="single" w:sz="4" w:space="0" w:color="auto"/>
              <w:bottom w:val="single" w:sz="4" w:space="0" w:color="auto"/>
              <w:right w:val="single" w:sz="4" w:space="0" w:color="auto"/>
            </w:tcBorders>
            <w:shd w:val="clear" w:color="000000" w:fill="FFFFFF"/>
            <w:vAlign w:val="center"/>
          </w:tcPr>
          <w:p w14:paraId="3E5776F1" w14:textId="77777777" w:rsidR="00F270D3" w:rsidRPr="00B74426" w:rsidRDefault="00F270D3" w:rsidP="00EB0FF8">
            <w:pPr>
              <w:widowControl w:val="0"/>
              <w:spacing w:after="200"/>
              <w:rPr>
                <w:rFonts w:eastAsia="Calibri"/>
                <w:bCs/>
                <w:szCs w:val="22"/>
                <w:lang w:val="en-US"/>
              </w:rPr>
            </w:pPr>
            <w:r w:rsidRPr="00B74426">
              <w:rPr>
                <w:rFonts w:eastAsia="Calibri"/>
                <w:bCs/>
                <w:sz w:val="22"/>
                <w:szCs w:val="22"/>
                <w:lang w:val="en-US"/>
              </w:rPr>
              <w:t xml:space="preserve">6.Sertificēšanas </w:t>
            </w:r>
            <w:proofErr w:type="spellStart"/>
            <w:r w:rsidRPr="00B74426">
              <w:rPr>
                <w:rFonts w:eastAsia="Calibri"/>
                <w:bCs/>
                <w:sz w:val="22"/>
                <w:szCs w:val="22"/>
                <w:lang w:val="en-US"/>
              </w:rPr>
              <w:t>pakalpojumi</w:t>
            </w:r>
            <w:proofErr w:type="spellEnd"/>
          </w:p>
        </w:tc>
        <w:tc>
          <w:tcPr>
            <w:tcW w:w="1289" w:type="dxa"/>
            <w:tcBorders>
              <w:top w:val="nil"/>
              <w:left w:val="nil"/>
              <w:bottom w:val="single" w:sz="4" w:space="0" w:color="auto"/>
              <w:right w:val="single" w:sz="4" w:space="0" w:color="auto"/>
            </w:tcBorders>
            <w:shd w:val="clear" w:color="000000" w:fill="FFFFFF"/>
            <w:vAlign w:val="center"/>
          </w:tcPr>
          <w:p w14:paraId="3C7AE234" w14:textId="77777777" w:rsidR="00F270D3" w:rsidRPr="00B74426" w:rsidRDefault="00F270D3" w:rsidP="00EB0FF8">
            <w:pPr>
              <w:widowControl w:val="0"/>
              <w:spacing w:after="200"/>
              <w:jc w:val="center"/>
              <w:rPr>
                <w:rFonts w:eastAsia="Calibri"/>
                <w:bCs/>
                <w:szCs w:val="22"/>
                <w:lang w:val="en-US"/>
              </w:rPr>
            </w:pPr>
          </w:p>
        </w:tc>
        <w:tc>
          <w:tcPr>
            <w:tcW w:w="1701" w:type="dxa"/>
            <w:tcBorders>
              <w:top w:val="nil"/>
              <w:left w:val="single" w:sz="4" w:space="0" w:color="auto"/>
              <w:bottom w:val="single" w:sz="4" w:space="0" w:color="auto"/>
              <w:right w:val="single" w:sz="4" w:space="0" w:color="auto"/>
            </w:tcBorders>
            <w:shd w:val="clear" w:color="000000" w:fill="FFFFFF"/>
            <w:vAlign w:val="center"/>
          </w:tcPr>
          <w:p w14:paraId="5144B8E2" w14:textId="77777777" w:rsidR="00F270D3" w:rsidRPr="00B74426" w:rsidRDefault="00F270D3" w:rsidP="00EB0FF8">
            <w:pPr>
              <w:widowControl w:val="0"/>
              <w:spacing w:after="200"/>
              <w:jc w:val="center"/>
              <w:rPr>
                <w:rFonts w:eastAsia="Calibri"/>
                <w:bCs/>
                <w:szCs w:val="22"/>
                <w:lang w:val="en-US"/>
              </w:rPr>
            </w:pPr>
          </w:p>
        </w:tc>
        <w:tc>
          <w:tcPr>
            <w:tcW w:w="1275" w:type="dxa"/>
            <w:tcBorders>
              <w:top w:val="nil"/>
              <w:left w:val="single" w:sz="4" w:space="0" w:color="auto"/>
              <w:bottom w:val="single" w:sz="4" w:space="0" w:color="auto"/>
              <w:right w:val="single" w:sz="4" w:space="0" w:color="auto"/>
            </w:tcBorders>
            <w:shd w:val="clear" w:color="000000" w:fill="FFFFFF"/>
            <w:vAlign w:val="center"/>
          </w:tcPr>
          <w:p w14:paraId="5475A7B1" w14:textId="77777777" w:rsidR="00F270D3" w:rsidRPr="00B74426" w:rsidRDefault="00F270D3" w:rsidP="00EB0FF8">
            <w:pPr>
              <w:widowControl w:val="0"/>
              <w:spacing w:after="200"/>
              <w:jc w:val="center"/>
              <w:rPr>
                <w:rFonts w:eastAsia="Calibri"/>
                <w:bCs/>
                <w:szCs w:val="22"/>
                <w:lang w:val="en-US"/>
              </w:rPr>
            </w:pPr>
          </w:p>
        </w:tc>
        <w:tc>
          <w:tcPr>
            <w:tcW w:w="1276" w:type="dxa"/>
            <w:tcBorders>
              <w:top w:val="nil"/>
              <w:left w:val="nil"/>
              <w:bottom w:val="single" w:sz="4" w:space="0" w:color="auto"/>
              <w:right w:val="single" w:sz="4" w:space="0" w:color="auto"/>
            </w:tcBorders>
            <w:shd w:val="clear" w:color="000000" w:fill="FFFFFF"/>
            <w:vAlign w:val="center"/>
          </w:tcPr>
          <w:p w14:paraId="40AF193A" w14:textId="77777777" w:rsidR="00F270D3" w:rsidRPr="00B74426" w:rsidRDefault="00F270D3" w:rsidP="00EB0FF8">
            <w:pPr>
              <w:widowControl w:val="0"/>
              <w:spacing w:after="200"/>
              <w:jc w:val="center"/>
              <w:rPr>
                <w:rFonts w:eastAsia="Calibri"/>
                <w:bCs/>
                <w:szCs w:val="22"/>
                <w:lang w:val="en-US"/>
              </w:rPr>
            </w:pPr>
          </w:p>
        </w:tc>
        <w:tc>
          <w:tcPr>
            <w:tcW w:w="1276" w:type="dxa"/>
            <w:tcBorders>
              <w:top w:val="nil"/>
              <w:left w:val="nil"/>
              <w:bottom w:val="single" w:sz="4" w:space="0" w:color="auto"/>
              <w:right w:val="single" w:sz="4" w:space="0" w:color="auto"/>
            </w:tcBorders>
            <w:shd w:val="clear" w:color="000000" w:fill="FFFFFF"/>
            <w:vAlign w:val="center"/>
          </w:tcPr>
          <w:p w14:paraId="18679D70" w14:textId="77777777" w:rsidR="00F270D3" w:rsidRPr="00B74426" w:rsidRDefault="00F270D3" w:rsidP="00EB0FF8">
            <w:pPr>
              <w:widowControl w:val="0"/>
              <w:spacing w:after="200"/>
              <w:jc w:val="center"/>
              <w:rPr>
                <w:rFonts w:eastAsia="Calibri"/>
                <w:bCs/>
                <w:szCs w:val="22"/>
                <w:lang w:val="en-US"/>
              </w:rPr>
            </w:pPr>
          </w:p>
        </w:tc>
      </w:tr>
      <w:tr w:rsidR="00F270D3" w:rsidRPr="00B74426" w14:paraId="612A4EA1" w14:textId="77777777" w:rsidTr="00EB0FF8">
        <w:trPr>
          <w:gridAfter w:val="1"/>
          <w:wAfter w:w="1065" w:type="dxa"/>
          <w:trHeight w:val="510"/>
        </w:trPr>
        <w:tc>
          <w:tcPr>
            <w:tcW w:w="2114" w:type="dxa"/>
            <w:tcBorders>
              <w:top w:val="nil"/>
              <w:left w:val="single" w:sz="4" w:space="0" w:color="auto"/>
              <w:bottom w:val="single" w:sz="4" w:space="0" w:color="auto"/>
              <w:right w:val="single" w:sz="4" w:space="0" w:color="auto"/>
            </w:tcBorders>
            <w:shd w:val="clear" w:color="000000" w:fill="FFFFFF"/>
            <w:vAlign w:val="center"/>
          </w:tcPr>
          <w:p w14:paraId="2503796D" w14:textId="77777777" w:rsidR="00F270D3" w:rsidRPr="00B74426" w:rsidRDefault="00F270D3" w:rsidP="00EB0FF8">
            <w:pPr>
              <w:widowControl w:val="0"/>
              <w:spacing w:after="200"/>
              <w:rPr>
                <w:rFonts w:eastAsia="Calibri"/>
                <w:bCs/>
                <w:szCs w:val="22"/>
                <w:lang w:val="en-US"/>
              </w:rPr>
            </w:pPr>
            <w:r w:rsidRPr="00B74426">
              <w:rPr>
                <w:rFonts w:eastAsia="Calibri"/>
                <w:bCs/>
                <w:sz w:val="22"/>
                <w:szCs w:val="22"/>
                <w:lang w:val="en-US"/>
              </w:rPr>
              <w:t xml:space="preserve">7.Testēšanas </w:t>
            </w:r>
            <w:proofErr w:type="spellStart"/>
            <w:r w:rsidRPr="00B74426">
              <w:rPr>
                <w:rFonts w:eastAsia="Calibri"/>
                <w:bCs/>
                <w:sz w:val="22"/>
                <w:szCs w:val="22"/>
                <w:lang w:val="en-US"/>
              </w:rPr>
              <w:t>pakalpojumi</w:t>
            </w:r>
            <w:proofErr w:type="spellEnd"/>
          </w:p>
        </w:tc>
        <w:tc>
          <w:tcPr>
            <w:tcW w:w="1289" w:type="dxa"/>
            <w:tcBorders>
              <w:top w:val="nil"/>
              <w:left w:val="nil"/>
              <w:bottom w:val="single" w:sz="4" w:space="0" w:color="auto"/>
              <w:right w:val="single" w:sz="4" w:space="0" w:color="auto"/>
            </w:tcBorders>
            <w:shd w:val="clear" w:color="000000" w:fill="FFFFFF"/>
            <w:vAlign w:val="center"/>
          </w:tcPr>
          <w:p w14:paraId="11560C76" w14:textId="77777777" w:rsidR="00F270D3" w:rsidRPr="00B74426" w:rsidRDefault="00F270D3" w:rsidP="00EB0FF8">
            <w:pPr>
              <w:widowControl w:val="0"/>
              <w:spacing w:after="200"/>
              <w:jc w:val="center"/>
              <w:rPr>
                <w:rFonts w:eastAsia="Calibri"/>
                <w:bCs/>
                <w:szCs w:val="22"/>
                <w:lang w:val="en-US"/>
              </w:rPr>
            </w:pPr>
          </w:p>
        </w:tc>
        <w:tc>
          <w:tcPr>
            <w:tcW w:w="1701" w:type="dxa"/>
            <w:tcBorders>
              <w:top w:val="nil"/>
              <w:left w:val="single" w:sz="4" w:space="0" w:color="auto"/>
              <w:bottom w:val="single" w:sz="4" w:space="0" w:color="auto"/>
              <w:right w:val="single" w:sz="4" w:space="0" w:color="auto"/>
            </w:tcBorders>
            <w:shd w:val="clear" w:color="000000" w:fill="FFFFFF"/>
            <w:vAlign w:val="center"/>
          </w:tcPr>
          <w:p w14:paraId="2D28D7BF" w14:textId="77777777" w:rsidR="00F270D3" w:rsidRPr="00B74426" w:rsidRDefault="00F270D3" w:rsidP="00EB0FF8">
            <w:pPr>
              <w:widowControl w:val="0"/>
              <w:spacing w:after="200"/>
              <w:jc w:val="center"/>
              <w:rPr>
                <w:rFonts w:eastAsia="Calibri"/>
                <w:bCs/>
                <w:szCs w:val="22"/>
                <w:lang w:val="en-US"/>
              </w:rPr>
            </w:pPr>
          </w:p>
        </w:tc>
        <w:tc>
          <w:tcPr>
            <w:tcW w:w="1275" w:type="dxa"/>
            <w:tcBorders>
              <w:top w:val="nil"/>
              <w:left w:val="single" w:sz="4" w:space="0" w:color="auto"/>
              <w:bottom w:val="single" w:sz="4" w:space="0" w:color="auto"/>
              <w:right w:val="single" w:sz="4" w:space="0" w:color="auto"/>
            </w:tcBorders>
            <w:shd w:val="clear" w:color="000000" w:fill="FFFFFF"/>
            <w:vAlign w:val="center"/>
          </w:tcPr>
          <w:p w14:paraId="12E97BCD" w14:textId="77777777" w:rsidR="00F270D3" w:rsidRPr="00B74426" w:rsidRDefault="00F270D3" w:rsidP="00EB0FF8">
            <w:pPr>
              <w:widowControl w:val="0"/>
              <w:spacing w:after="200"/>
              <w:jc w:val="center"/>
              <w:rPr>
                <w:rFonts w:eastAsia="Calibri"/>
                <w:bCs/>
                <w:szCs w:val="22"/>
                <w:lang w:val="en-US"/>
              </w:rPr>
            </w:pPr>
          </w:p>
        </w:tc>
        <w:tc>
          <w:tcPr>
            <w:tcW w:w="1276" w:type="dxa"/>
            <w:tcBorders>
              <w:top w:val="nil"/>
              <w:left w:val="nil"/>
              <w:bottom w:val="single" w:sz="4" w:space="0" w:color="auto"/>
              <w:right w:val="single" w:sz="4" w:space="0" w:color="auto"/>
            </w:tcBorders>
            <w:shd w:val="clear" w:color="000000" w:fill="FFFFFF"/>
            <w:vAlign w:val="center"/>
          </w:tcPr>
          <w:p w14:paraId="223F30E8" w14:textId="77777777" w:rsidR="00F270D3" w:rsidRPr="00B74426" w:rsidRDefault="00F270D3" w:rsidP="00EB0FF8">
            <w:pPr>
              <w:widowControl w:val="0"/>
              <w:spacing w:after="200"/>
              <w:jc w:val="center"/>
              <w:rPr>
                <w:rFonts w:eastAsia="Calibri"/>
                <w:bCs/>
                <w:szCs w:val="22"/>
                <w:lang w:val="en-US"/>
              </w:rPr>
            </w:pPr>
          </w:p>
        </w:tc>
        <w:tc>
          <w:tcPr>
            <w:tcW w:w="1276" w:type="dxa"/>
            <w:tcBorders>
              <w:top w:val="nil"/>
              <w:left w:val="nil"/>
              <w:bottom w:val="single" w:sz="4" w:space="0" w:color="auto"/>
              <w:right w:val="single" w:sz="4" w:space="0" w:color="auto"/>
            </w:tcBorders>
            <w:shd w:val="clear" w:color="000000" w:fill="FFFFFF"/>
            <w:vAlign w:val="center"/>
          </w:tcPr>
          <w:p w14:paraId="6D43E80E" w14:textId="77777777" w:rsidR="00F270D3" w:rsidRPr="00B74426" w:rsidRDefault="00F270D3" w:rsidP="00EB0FF8">
            <w:pPr>
              <w:widowControl w:val="0"/>
              <w:spacing w:after="200"/>
              <w:jc w:val="center"/>
              <w:rPr>
                <w:rFonts w:eastAsia="Calibri"/>
                <w:bCs/>
                <w:szCs w:val="22"/>
                <w:lang w:val="en-US"/>
              </w:rPr>
            </w:pPr>
          </w:p>
        </w:tc>
      </w:tr>
      <w:tr w:rsidR="008C1EC4" w:rsidRPr="00B74426" w14:paraId="595A4D15" w14:textId="77777777" w:rsidTr="00421A38">
        <w:trPr>
          <w:gridAfter w:val="1"/>
          <w:wAfter w:w="1065" w:type="dxa"/>
          <w:trHeight w:val="315"/>
        </w:trPr>
        <w:tc>
          <w:tcPr>
            <w:tcW w:w="2114" w:type="dxa"/>
            <w:tcBorders>
              <w:top w:val="nil"/>
              <w:left w:val="single" w:sz="4" w:space="0" w:color="auto"/>
              <w:bottom w:val="single" w:sz="4" w:space="0" w:color="auto"/>
              <w:right w:val="single" w:sz="4" w:space="0" w:color="auto"/>
            </w:tcBorders>
            <w:shd w:val="clear" w:color="000000" w:fill="FFFFFF"/>
            <w:vAlign w:val="center"/>
            <w:hideMark/>
          </w:tcPr>
          <w:p w14:paraId="2F1765E8" w14:textId="77777777" w:rsidR="008C1EC4" w:rsidRPr="00B74426" w:rsidRDefault="008C1EC4" w:rsidP="008C1EC4">
            <w:pPr>
              <w:widowControl w:val="0"/>
              <w:spacing w:after="200"/>
              <w:jc w:val="both"/>
              <w:rPr>
                <w:rFonts w:eastAsia="Calibri"/>
                <w:b/>
                <w:bCs/>
                <w:szCs w:val="22"/>
                <w:lang w:val="en-US"/>
              </w:rPr>
            </w:pPr>
            <w:proofErr w:type="spellStart"/>
            <w:r w:rsidRPr="00B74426">
              <w:rPr>
                <w:rFonts w:eastAsia="Calibri"/>
                <w:b/>
                <w:bCs/>
                <w:sz w:val="22"/>
                <w:szCs w:val="22"/>
                <w:lang w:val="en-US"/>
              </w:rPr>
              <w:t>Kopā</w:t>
            </w:r>
            <w:proofErr w:type="spellEnd"/>
            <w:r w:rsidRPr="00B74426">
              <w:rPr>
                <w:rFonts w:eastAsia="Calibri"/>
                <w:b/>
                <w:bCs/>
                <w:sz w:val="22"/>
                <w:szCs w:val="22"/>
                <w:lang w:val="en-US"/>
              </w:rPr>
              <w:t>:</w:t>
            </w:r>
          </w:p>
        </w:tc>
        <w:tc>
          <w:tcPr>
            <w:tcW w:w="1289" w:type="dxa"/>
            <w:tcBorders>
              <w:top w:val="nil"/>
              <w:left w:val="nil"/>
              <w:bottom w:val="single" w:sz="4" w:space="0" w:color="auto"/>
              <w:right w:val="single" w:sz="4" w:space="0" w:color="auto"/>
            </w:tcBorders>
            <w:shd w:val="clear" w:color="000000" w:fill="FFFFFF"/>
            <w:vAlign w:val="center"/>
          </w:tcPr>
          <w:p w14:paraId="2FAD52F1" w14:textId="7E800B47" w:rsidR="008C1EC4" w:rsidRPr="00B74426" w:rsidRDefault="008C1EC4" w:rsidP="008C1EC4">
            <w:pPr>
              <w:widowControl w:val="0"/>
              <w:spacing w:after="200"/>
              <w:jc w:val="center"/>
              <w:rPr>
                <w:rFonts w:eastAsia="Calibri"/>
                <w:bCs/>
                <w:szCs w:val="22"/>
                <w:lang w:val="en-US"/>
              </w:rPr>
            </w:pPr>
            <w:r>
              <w:rPr>
                <w:rFonts w:eastAsia="Calibri"/>
                <w:bCs/>
                <w:szCs w:val="22"/>
                <w:lang w:val="en-US"/>
              </w:rPr>
              <w:t>12100</w:t>
            </w:r>
          </w:p>
        </w:tc>
        <w:tc>
          <w:tcPr>
            <w:tcW w:w="1701" w:type="dxa"/>
            <w:tcBorders>
              <w:top w:val="nil"/>
              <w:left w:val="single" w:sz="4" w:space="0" w:color="auto"/>
              <w:bottom w:val="single" w:sz="4" w:space="0" w:color="auto"/>
              <w:right w:val="single" w:sz="4" w:space="0" w:color="auto"/>
            </w:tcBorders>
            <w:shd w:val="clear" w:color="000000" w:fill="FFFFFF"/>
            <w:vAlign w:val="center"/>
          </w:tcPr>
          <w:p w14:paraId="2753C357" w14:textId="113D9297" w:rsidR="008C1EC4" w:rsidRPr="00B74426" w:rsidRDefault="008C1EC4" w:rsidP="008C1EC4">
            <w:pPr>
              <w:widowControl w:val="0"/>
              <w:spacing w:after="200"/>
              <w:jc w:val="center"/>
              <w:rPr>
                <w:rFonts w:eastAsia="Calibri"/>
                <w:bCs/>
                <w:szCs w:val="22"/>
                <w:lang w:val="en-US"/>
              </w:rPr>
            </w:pPr>
            <w:r>
              <w:rPr>
                <w:rFonts w:eastAsia="Calibri"/>
                <w:bCs/>
                <w:szCs w:val="22"/>
                <w:lang w:val="en-US"/>
              </w:rPr>
              <w:t>10000</w:t>
            </w:r>
          </w:p>
        </w:tc>
        <w:tc>
          <w:tcPr>
            <w:tcW w:w="1275" w:type="dxa"/>
            <w:tcBorders>
              <w:top w:val="nil"/>
              <w:left w:val="single" w:sz="4" w:space="0" w:color="auto"/>
              <w:bottom w:val="single" w:sz="4" w:space="0" w:color="auto"/>
              <w:right w:val="single" w:sz="4" w:space="0" w:color="auto"/>
            </w:tcBorders>
            <w:shd w:val="clear" w:color="000000" w:fill="FFFFFF"/>
            <w:vAlign w:val="center"/>
          </w:tcPr>
          <w:p w14:paraId="5379A7A3" w14:textId="022D5EA3" w:rsidR="008C1EC4" w:rsidRPr="00B74426" w:rsidRDefault="008C1EC4" w:rsidP="008C1EC4">
            <w:pPr>
              <w:widowControl w:val="0"/>
              <w:spacing w:after="200"/>
              <w:jc w:val="center"/>
              <w:rPr>
                <w:rFonts w:eastAsia="Calibri"/>
                <w:bCs/>
                <w:szCs w:val="22"/>
                <w:lang w:val="en-US"/>
              </w:rPr>
            </w:pPr>
            <w:r>
              <w:rPr>
                <w:rFonts w:eastAsia="Calibri"/>
                <w:bCs/>
                <w:szCs w:val="22"/>
                <w:lang w:val="en-US"/>
              </w:rPr>
              <w:t>85%</w:t>
            </w:r>
          </w:p>
        </w:tc>
        <w:tc>
          <w:tcPr>
            <w:tcW w:w="1276" w:type="dxa"/>
            <w:tcBorders>
              <w:top w:val="nil"/>
              <w:left w:val="nil"/>
              <w:bottom w:val="single" w:sz="4" w:space="0" w:color="auto"/>
              <w:right w:val="single" w:sz="4" w:space="0" w:color="auto"/>
            </w:tcBorders>
            <w:shd w:val="clear" w:color="000000" w:fill="FFFFFF"/>
            <w:vAlign w:val="bottom"/>
          </w:tcPr>
          <w:p w14:paraId="7D20F98B" w14:textId="21943409" w:rsidR="008C1EC4" w:rsidRPr="00B74426" w:rsidRDefault="008C1EC4" w:rsidP="008C1EC4">
            <w:pPr>
              <w:widowControl w:val="0"/>
              <w:spacing w:after="200"/>
              <w:jc w:val="center"/>
              <w:rPr>
                <w:rFonts w:eastAsia="Calibri"/>
                <w:bCs/>
                <w:szCs w:val="22"/>
                <w:lang w:val="en-US"/>
              </w:rPr>
            </w:pPr>
            <w:r>
              <w:rPr>
                <w:rFonts w:eastAsia="Calibri"/>
                <w:bCs/>
                <w:szCs w:val="22"/>
                <w:lang w:val="en-US"/>
              </w:rPr>
              <w:t>8500</w:t>
            </w:r>
          </w:p>
        </w:tc>
        <w:tc>
          <w:tcPr>
            <w:tcW w:w="1276" w:type="dxa"/>
            <w:tcBorders>
              <w:top w:val="nil"/>
              <w:left w:val="nil"/>
              <w:bottom w:val="single" w:sz="4" w:space="0" w:color="auto"/>
              <w:right w:val="single" w:sz="4" w:space="0" w:color="auto"/>
            </w:tcBorders>
            <w:shd w:val="clear" w:color="000000" w:fill="FFFFFF"/>
            <w:vAlign w:val="bottom"/>
          </w:tcPr>
          <w:p w14:paraId="751247D3" w14:textId="4D9D062D" w:rsidR="008C1EC4" w:rsidRPr="00B74426" w:rsidRDefault="008C1EC4" w:rsidP="008C1EC4">
            <w:pPr>
              <w:widowControl w:val="0"/>
              <w:spacing w:after="200"/>
              <w:jc w:val="center"/>
              <w:rPr>
                <w:rFonts w:eastAsia="Calibri"/>
                <w:bCs/>
                <w:szCs w:val="22"/>
                <w:lang w:val="en-US"/>
              </w:rPr>
            </w:pPr>
            <w:r>
              <w:rPr>
                <w:rFonts w:eastAsia="Calibri"/>
                <w:bCs/>
                <w:szCs w:val="22"/>
                <w:lang w:val="en-US"/>
              </w:rPr>
              <w:t>3600</w:t>
            </w:r>
          </w:p>
        </w:tc>
      </w:tr>
    </w:tbl>
    <w:p w14:paraId="784BF9F7" w14:textId="77777777" w:rsidR="00F270D3" w:rsidRPr="00B74426" w:rsidRDefault="00F270D3" w:rsidP="00F270D3">
      <w:pPr>
        <w:rPr>
          <w:sz w:val="16"/>
          <w:szCs w:val="16"/>
          <w:lang w:eastAsia="en-US"/>
        </w:rPr>
      </w:pPr>
      <w:r w:rsidRPr="00461BB0">
        <w:rPr>
          <w:sz w:val="16"/>
          <w:szCs w:val="16"/>
          <w:vertAlign w:val="superscript"/>
          <w:lang w:eastAsia="en-US"/>
        </w:rPr>
        <w:t xml:space="preserve">1 </w:t>
      </w:r>
      <w:r w:rsidRPr="00B74426">
        <w:rPr>
          <w:sz w:val="16"/>
          <w:szCs w:val="16"/>
          <w:lang w:eastAsia="en-US"/>
        </w:rPr>
        <w:t>maksimālā finansējuma intensitāte sīkajam (mikro), mazajam, vidējam komersantam un lielajam komersantam šīs tabulas 1.-7.punktā minētajām atbalstāmajām darbībām ir 85% no ārpakalpojuma izmaksām bez PVN,</w:t>
      </w:r>
    </w:p>
    <w:p w14:paraId="15C162AF" w14:textId="77777777" w:rsidR="00F270D3" w:rsidRPr="00B74426" w:rsidRDefault="00F270D3" w:rsidP="00F270D3">
      <w:pPr>
        <w:widowControl w:val="0"/>
        <w:spacing w:after="200" w:line="276" w:lineRule="auto"/>
        <w:rPr>
          <w:rFonts w:eastAsia="Calibri"/>
          <w:spacing w:val="-2"/>
          <w:sz w:val="16"/>
          <w:szCs w:val="16"/>
          <w:lang w:val="en-US" w:eastAsia="en-US"/>
        </w:rPr>
      </w:pPr>
      <w:r w:rsidRPr="00B74426">
        <w:rPr>
          <w:rFonts w:eastAsia="Calibri"/>
          <w:spacing w:val="-2"/>
          <w:sz w:val="16"/>
          <w:szCs w:val="16"/>
          <w:vertAlign w:val="superscript"/>
          <w:lang w:val="en-US" w:eastAsia="en-US"/>
        </w:rPr>
        <w:t xml:space="preserve">2 </w:t>
      </w:r>
      <w:proofErr w:type="spellStart"/>
      <w:r w:rsidRPr="00B74426">
        <w:rPr>
          <w:rFonts w:eastAsia="Calibri"/>
          <w:spacing w:val="-2"/>
          <w:sz w:val="16"/>
          <w:szCs w:val="16"/>
          <w:lang w:val="en-US" w:eastAsia="en-US"/>
        </w:rPr>
        <w:t>maksimālais</w:t>
      </w:r>
      <w:proofErr w:type="spellEnd"/>
      <w:r w:rsidRPr="00B74426">
        <w:rPr>
          <w:rFonts w:eastAsia="Calibri"/>
          <w:spacing w:val="-2"/>
          <w:sz w:val="16"/>
          <w:szCs w:val="16"/>
          <w:lang w:val="en-US" w:eastAsia="en-US"/>
        </w:rPr>
        <w:t xml:space="preserve"> </w:t>
      </w:r>
      <w:proofErr w:type="spellStart"/>
      <w:r w:rsidRPr="00B74426">
        <w:rPr>
          <w:rFonts w:eastAsia="Calibri"/>
          <w:spacing w:val="-2"/>
          <w:sz w:val="16"/>
          <w:szCs w:val="16"/>
          <w:lang w:val="en-US" w:eastAsia="en-US"/>
        </w:rPr>
        <w:t>atbalsta</w:t>
      </w:r>
      <w:proofErr w:type="spellEnd"/>
      <w:r w:rsidRPr="00B74426">
        <w:rPr>
          <w:rFonts w:eastAsia="Calibri"/>
          <w:spacing w:val="-2"/>
          <w:sz w:val="16"/>
          <w:szCs w:val="16"/>
          <w:lang w:val="en-US" w:eastAsia="en-US"/>
        </w:rPr>
        <w:t xml:space="preserve"> </w:t>
      </w:r>
      <w:proofErr w:type="spellStart"/>
      <w:r w:rsidRPr="00B74426">
        <w:rPr>
          <w:rFonts w:eastAsia="Calibri"/>
          <w:spacing w:val="-2"/>
          <w:sz w:val="16"/>
          <w:szCs w:val="16"/>
          <w:lang w:val="en-US" w:eastAsia="en-US"/>
        </w:rPr>
        <w:t>apmērs</w:t>
      </w:r>
      <w:proofErr w:type="spellEnd"/>
      <w:r w:rsidRPr="00B74426">
        <w:rPr>
          <w:rFonts w:eastAsia="Calibri"/>
          <w:spacing w:val="-2"/>
          <w:sz w:val="16"/>
          <w:szCs w:val="16"/>
          <w:lang w:val="en-US" w:eastAsia="en-US"/>
        </w:rPr>
        <w:t xml:space="preserve"> </w:t>
      </w:r>
      <w:proofErr w:type="spellStart"/>
      <w:r w:rsidRPr="00B74426">
        <w:rPr>
          <w:rFonts w:eastAsia="Calibri"/>
          <w:spacing w:val="-2"/>
          <w:sz w:val="16"/>
          <w:szCs w:val="16"/>
          <w:lang w:val="en-US" w:eastAsia="en-US"/>
        </w:rPr>
        <w:t>ir</w:t>
      </w:r>
      <w:proofErr w:type="spellEnd"/>
      <w:r w:rsidRPr="00B74426">
        <w:rPr>
          <w:rFonts w:eastAsia="Calibri"/>
          <w:spacing w:val="-2"/>
          <w:sz w:val="16"/>
          <w:szCs w:val="16"/>
          <w:lang w:val="en-US" w:eastAsia="en-US"/>
        </w:rPr>
        <w:t xml:space="preserve"> 25 000 EUR.</w:t>
      </w:r>
      <w:proofErr w:type="gramStart"/>
      <w:r w:rsidRPr="00B74426">
        <w:rPr>
          <w:rFonts w:eastAsia="Calibri"/>
          <w:spacing w:val="-2"/>
          <w:sz w:val="16"/>
          <w:szCs w:val="16"/>
          <w:lang w:val="en-US" w:eastAsia="en-US"/>
        </w:rPr>
        <w:t>”;</w:t>
      </w:r>
      <w:proofErr w:type="gramEnd"/>
    </w:p>
    <w:p w14:paraId="36F3810E" w14:textId="77777777" w:rsidR="00F270D3" w:rsidRDefault="00F270D3" w:rsidP="00F270D3">
      <w:pPr>
        <w:rPr>
          <w:spacing w:val="-2"/>
          <w:sz w:val="20"/>
        </w:rPr>
      </w:pPr>
    </w:p>
    <w:p w14:paraId="36AAD9BE" w14:textId="77777777" w:rsidR="00F270D3" w:rsidRDefault="00F270D3" w:rsidP="00F270D3"/>
    <w:tbl>
      <w:tblPr>
        <w:tblW w:w="8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755"/>
      </w:tblGrid>
      <w:tr w:rsidR="00F270D3" w:rsidRPr="004C1EFD" w14:paraId="0E4EF6A3" w14:textId="77777777" w:rsidTr="00EB0FF8">
        <w:trPr>
          <w:trHeight w:val="510"/>
        </w:trPr>
        <w:tc>
          <w:tcPr>
            <w:tcW w:w="8755" w:type="dxa"/>
            <w:shd w:val="clear" w:color="auto" w:fill="DBDBDB" w:themeFill="accent3" w:themeFillTint="66"/>
            <w:vAlign w:val="center"/>
          </w:tcPr>
          <w:p w14:paraId="537017D4" w14:textId="77777777" w:rsidR="00F270D3" w:rsidRPr="00FC2E71" w:rsidRDefault="00F270D3" w:rsidP="00EB0FF8">
            <w:pPr>
              <w:rPr>
                <w:b/>
                <w:smallCaps/>
                <w:szCs w:val="24"/>
              </w:rPr>
            </w:pPr>
            <w:r>
              <w:rPr>
                <w:b/>
                <w:smallCaps/>
                <w:szCs w:val="24"/>
              </w:rPr>
              <w:t>4</w:t>
            </w:r>
            <w:r w:rsidRPr="00FC2E71">
              <w:rPr>
                <w:b/>
                <w:smallCaps/>
                <w:szCs w:val="24"/>
              </w:rPr>
              <w:t>. SADAĻA – PAPILDUS PIEVIENOJAMIE DOKUMENTI</w:t>
            </w:r>
          </w:p>
        </w:tc>
      </w:tr>
    </w:tbl>
    <w:p w14:paraId="06587DCC" w14:textId="77777777" w:rsidR="00F270D3" w:rsidRPr="00E0061F" w:rsidRDefault="00F270D3" w:rsidP="00F270D3"/>
    <w:p w14:paraId="0BDE9F87" w14:textId="77777777" w:rsidR="00F270D3" w:rsidRPr="00DB6B46" w:rsidRDefault="00F270D3" w:rsidP="00F270D3">
      <w:pPr>
        <w:jc w:val="both"/>
        <w:rPr>
          <w:b/>
          <w:bCs/>
          <w:szCs w:val="24"/>
        </w:rPr>
      </w:pPr>
      <w:r w:rsidRPr="00DB6B46">
        <w:rPr>
          <w:b/>
          <w:bCs/>
          <w:szCs w:val="24"/>
        </w:rPr>
        <w:t>Lūdzam pieteikuma pielikumā pievienot sekojošus dokumentus:</w:t>
      </w:r>
    </w:p>
    <w:p w14:paraId="769ABC28" w14:textId="77777777" w:rsidR="00F270D3" w:rsidRPr="00DB6B46" w:rsidRDefault="00F270D3" w:rsidP="00F270D3">
      <w:pPr>
        <w:jc w:val="both"/>
        <w:rPr>
          <w:bCs/>
          <w:szCs w:val="24"/>
        </w:rPr>
      </w:pPr>
    </w:p>
    <w:p w14:paraId="29313AA0" w14:textId="77777777" w:rsidR="00F270D3" w:rsidRDefault="00F270D3" w:rsidP="00F270D3">
      <w:pPr>
        <w:jc w:val="both"/>
        <w:rPr>
          <w:b/>
          <w:bCs/>
          <w:szCs w:val="24"/>
        </w:rPr>
      </w:pPr>
      <w:r>
        <w:rPr>
          <w:b/>
          <w:bCs/>
          <w:szCs w:val="24"/>
        </w:rPr>
        <w:t>4</w:t>
      </w:r>
      <w:r w:rsidRPr="00643790">
        <w:rPr>
          <w:b/>
          <w:bCs/>
          <w:szCs w:val="24"/>
        </w:rPr>
        <w:t>.1.</w:t>
      </w:r>
      <w:r w:rsidRPr="00750F1C">
        <w:rPr>
          <w:b/>
          <w:bCs/>
          <w:szCs w:val="24"/>
        </w:rPr>
        <w:t xml:space="preserve"> </w:t>
      </w:r>
      <w:r w:rsidRPr="002C3E0A">
        <w:rPr>
          <w:b/>
          <w:bCs/>
          <w:szCs w:val="24"/>
        </w:rPr>
        <w:t xml:space="preserve">Veidlapu par sniedzamo informāciju </w:t>
      </w:r>
      <w:proofErr w:type="spellStart"/>
      <w:r w:rsidRPr="000630A7">
        <w:rPr>
          <w:b/>
          <w:bCs/>
          <w:i/>
          <w:szCs w:val="24"/>
        </w:rPr>
        <w:t>de</w:t>
      </w:r>
      <w:proofErr w:type="spellEnd"/>
      <w:r w:rsidRPr="000630A7">
        <w:rPr>
          <w:b/>
          <w:bCs/>
          <w:i/>
          <w:szCs w:val="24"/>
        </w:rPr>
        <w:t xml:space="preserve"> </w:t>
      </w:r>
      <w:proofErr w:type="spellStart"/>
      <w:r w:rsidRPr="000630A7">
        <w:rPr>
          <w:b/>
          <w:bCs/>
          <w:i/>
          <w:szCs w:val="24"/>
        </w:rPr>
        <w:t>minimis</w:t>
      </w:r>
      <w:proofErr w:type="spellEnd"/>
      <w:r w:rsidRPr="002C3E0A">
        <w:rPr>
          <w:b/>
          <w:bCs/>
          <w:szCs w:val="24"/>
        </w:rPr>
        <w:t xml:space="preserve"> atbalsta uzskaitei un piešķiršanai</w:t>
      </w:r>
      <w:r>
        <w:rPr>
          <w:b/>
          <w:bCs/>
          <w:szCs w:val="24"/>
        </w:rPr>
        <w:t xml:space="preserve"> vai </w:t>
      </w:r>
      <w:proofErr w:type="spellStart"/>
      <w:r>
        <w:rPr>
          <w:i/>
          <w:iCs/>
        </w:rPr>
        <w:t>de</w:t>
      </w:r>
      <w:proofErr w:type="spellEnd"/>
      <w:r>
        <w:rPr>
          <w:i/>
          <w:iCs/>
        </w:rPr>
        <w:t xml:space="preserve"> </w:t>
      </w:r>
      <w:proofErr w:type="spellStart"/>
      <w:r>
        <w:rPr>
          <w:i/>
          <w:iCs/>
        </w:rPr>
        <w:t>minimis</w:t>
      </w:r>
      <w:proofErr w:type="spellEnd"/>
      <w:r>
        <w:t xml:space="preserve"> atbalsta uzskaites sistēmā izveidotās un apstiprinātās veidlapas identifikācijas numuru</w:t>
      </w:r>
    </w:p>
    <w:p w14:paraId="60A2DBC6" w14:textId="77777777" w:rsidR="00F270D3" w:rsidRDefault="00F270D3" w:rsidP="00F270D3">
      <w:pPr>
        <w:jc w:val="both"/>
      </w:pPr>
      <w:r>
        <w:lastRenderedPageBreak/>
        <w:t xml:space="preserve">Atbalsta saņēmējs kopā ar šo iesniegumu iesniedz </w:t>
      </w:r>
      <w:r>
        <w:rPr>
          <w:i/>
          <w:iCs/>
        </w:rPr>
        <w:t xml:space="preserve"> </w:t>
      </w:r>
      <w:proofErr w:type="spellStart"/>
      <w:r>
        <w:rPr>
          <w:i/>
          <w:iCs/>
        </w:rPr>
        <w:t>de</w:t>
      </w:r>
      <w:proofErr w:type="spellEnd"/>
      <w:r>
        <w:rPr>
          <w:i/>
          <w:iCs/>
        </w:rPr>
        <w:t xml:space="preserve"> </w:t>
      </w:r>
      <w:proofErr w:type="spellStart"/>
      <w:r>
        <w:rPr>
          <w:i/>
          <w:iCs/>
        </w:rPr>
        <w:t>minimis</w:t>
      </w:r>
      <w:proofErr w:type="spellEnd"/>
      <w:r>
        <w:t xml:space="preserve"> atbalsta uzskaites sistēmā sagatavotās veidlapas, atbilstoši Ministru kabineta 2018.gada 21.novembra noteikumu Nr.715 „Noteikumi par </w:t>
      </w:r>
      <w:proofErr w:type="spellStart"/>
      <w:r>
        <w:rPr>
          <w:i/>
          <w:iCs/>
        </w:rPr>
        <w:t>de</w:t>
      </w:r>
      <w:proofErr w:type="spellEnd"/>
      <w:r>
        <w:rPr>
          <w:i/>
          <w:iCs/>
        </w:rPr>
        <w:t xml:space="preserve"> </w:t>
      </w:r>
      <w:proofErr w:type="spellStart"/>
      <w:r>
        <w:rPr>
          <w:i/>
          <w:iCs/>
        </w:rPr>
        <w:t>minimis</w:t>
      </w:r>
      <w:proofErr w:type="spellEnd"/>
      <w:r>
        <w:t xml:space="preserve"> atbalsta uzskaites un piešķiršanas kārtību un </w:t>
      </w:r>
      <w:proofErr w:type="spellStart"/>
      <w:r>
        <w:rPr>
          <w:i/>
          <w:iCs/>
        </w:rPr>
        <w:t>de</w:t>
      </w:r>
      <w:proofErr w:type="spellEnd"/>
      <w:r>
        <w:rPr>
          <w:i/>
          <w:iCs/>
        </w:rPr>
        <w:t xml:space="preserve"> </w:t>
      </w:r>
      <w:proofErr w:type="spellStart"/>
      <w:r>
        <w:rPr>
          <w:i/>
          <w:iCs/>
        </w:rPr>
        <w:t>minimis</w:t>
      </w:r>
      <w:proofErr w:type="spellEnd"/>
      <w:r>
        <w:t xml:space="preserve"> atbalsta uzskaites veidlapu paraugiem”</w:t>
      </w:r>
      <w:r>
        <w:rPr>
          <w:i/>
          <w:iCs/>
        </w:rPr>
        <w:t xml:space="preserve"> </w:t>
      </w:r>
      <w:r>
        <w:t xml:space="preserve">1.pielikumam (izdruka) vai norāda </w:t>
      </w:r>
      <w:proofErr w:type="spellStart"/>
      <w:r>
        <w:rPr>
          <w:i/>
          <w:iCs/>
        </w:rPr>
        <w:t>de</w:t>
      </w:r>
      <w:proofErr w:type="spellEnd"/>
      <w:r>
        <w:rPr>
          <w:i/>
          <w:iCs/>
        </w:rPr>
        <w:t xml:space="preserve"> </w:t>
      </w:r>
      <w:proofErr w:type="spellStart"/>
      <w:r>
        <w:rPr>
          <w:i/>
          <w:iCs/>
        </w:rPr>
        <w:t>minimis</w:t>
      </w:r>
      <w:proofErr w:type="spellEnd"/>
      <w:r>
        <w:t xml:space="preserve"> atbalsta uzskaites sistēmā izveidotās un apstiprinātās veidlapas identifikācijas numuru:</w:t>
      </w:r>
    </w:p>
    <w:p w14:paraId="62D617FD" w14:textId="77777777" w:rsidR="00F270D3" w:rsidRPr="00B94634" w:rsidRDefault="00F270D3" w:rsidP="00F270D3">
      <w:pPr>
        <w:pStyle w:val="ListParagraph"/>
        <w:spacing w:after="120"/>
        <w:ind w:left="0"/>
        <w:jc w:val="both"/>
        <w:rPr>
          <w:sz w:val="10"/>
          <w:szCs w:val="10"/>
        </w:rPr>
      </w:pPr>
    </w:p>
    <w:tbl>
      <w:tblPr>
        <w:tblStyle w:val="TableGrid"/>
        <w:tblpPr w:leftFromText="180" w:rightFromText="180" w:vertAnchor="text" w:tblpX="75" w:tblpY="1"/>
        <w:tblOverlap w:val="never"/>
        <w:tblW w:w="0" w:type="auto"/>
        <w:tblLook w:val="04A0" w:firstRow="1" w:lastRow="0" w:firstColumn="1" w:lastColumn="0" w:noHBand="0" w:noVBand="1"/>
      </w:tblPr>
      <w:tblGrid>
        <w:gridCol w:w="4928"/>
        <w:gridCol w:w="3827"/>
      </w:tblGrid>
      <w:tr w:rsidR="00F270D3" w14:paraId="039AB367" w14:textId="77777777" w:rsidTr="00F91350">
        <w:tc>
          <w:tcPr>
            <w:tcW w:w="4928" w:type="dxa"/>
            <w:shd w:val="clear" w:color="auto" w:fill="auto"/>
          </w:tcPr>
          <w:p w14:paraId="4A6335AD" w14:textId="77777777" w:rsidR="00F270D3" w:rsidRPr="00F91350" w:rsidRDefault="00F270D3" w:rsidP="00EB0FF8">
            <w:r w:rsidRPr="00F91350">
              <w:t xml:space="preserve">Elektroniski sagatavotās </w:t>
            </w:r>
            <w:proofErr w:type="spellStart"/>
            <w:r w:rsidRPr="00F91350">
              <w:rPr>
                <w:i/>
              </w:rPr>
              <w:t>de</w:t>
            </w:r>
            <w:proofErr w:type="spellEnd"/>
            <w:r w:rsidRPr="00F91350">
              <w:rPr>
                <w:i/>
              </w:rPr>
              <w:t xml:space="preserve"> </w:t>
            </w:r>
            <w:proofErr w:type="spellStart"/>
            <w:r w:rsidRPr="00F91350">
              <w:rPr>
                <w:i/>
              </w:rPr>
              <w:t>minimis</w:t>
            </w:r>
            <w:proofErr w:type="spellEnd"/>
            <w:r w:rsidRPr="00F91350">
              <w:t xml:space="preserve"> veidlapas numurs, ja netiek iesniegta izdruka:</w:t>
            </w:r>
          </w:p>
          <w:p w14:paraId="5B0F15D9" w14:textId="77777777" w:rsidR="00F270D3" w:rsidRPr="00D22E15" w:rsidRDefault="00F270D3" w:rsidP="00EB0FF8">
            <w:pPr>
              <w:pStyle w:val="ListParagraph"/>
              <w:spacing w:after="120"/>
              <w:ind w:left="0"/>
              <w:jc w:val="both"/>
              <w:rPr>
                <w:sz w:val="8"/>
                <w:szCs w:val="8"/>
                <w:highlight w:val="yellow"/>
              </w:rPr>
            </w:pPr>
          </w:p>
        </w:tc>
        <w:tc>
          <w:tcPr>
            <w:tcW w:w="3827" w:type="dxa"/>
          </w:tcPr>
          <w:p w14:paraId="6CC6042A" w14:textId="5E6C2D96" w:rsidR="00F270D3" w:rsidRPr="00BA5CC4" w:rsidRDefault="00F91350" w:rsidP="00EB0FF8">
            <w:pPr>
              <w:pStyle w:val="ListParagraph"/>
              <w:spacing w:after="120"/>
              <w:ind w:left="0"/>
              <w:rPr>
                <w:highlight w:val="yellow"/>
              </w:rPr>
            </w:pPr>
            <w:r w:rsidRPr="00BA5CC4">
              <w:rPr>
                <w:highlight w:val="yellow"/>
              </w:rPr>
              <w:t>64218</w:t>
            </w:r>
          </w:p>
        </w:tc>
      </w:tr>
    </w:tbl>
    <w:p w14:paraId="60E11882" w14:textId="77777777" w:rsidR="00F270D3" w:rsidRPr="00F3643F" w:rsidRDefault="00F270D3" w:rsidP="00F270D3">
      <w:pPr>
        <w:ind w:left="360"/>
        <w:jc w:val="both"/>
        <w:rPr>
          <w:bCs/>
          <w:szCs w:val="24"/>
        </w:rPr>
      </w:pPr>
    </w:p>
    <w:p w14:paraId="367625DE" w14:textId="77777777" w:rsidR="00F270D3" w:rsidRPr="00F3643F" w:rsidRDefault="00F270D3" w:rsidP="00F270D3">
      <w:pPr>
        <w:pStyle w:val="ListParagraph"/>
        <w:ind w:left="0"/>
        <w:jc w:val="both"/>
        <w:rPr>
          <w:b/>
          <w:bCs/>
          <w:szCs w:val="24"/>
        </w:rPr>
      </w:pPr>
      <w:r>
        <w:rPr>
          <w:rStyle w:val="Hyperlink"/>
          <w:b/>
          <w:bCs/>
          <w:szCs w:val="24"/>
        </w:rPr>
        <w:t>4</w:t>
      </w:r>
      <w:r w:rsidRPr="00F3643F">
        <w:rPr>
          <w:rStyle w:val="Hyperlink"/>
          <w:b/>
          <w:bCs/>
          <w:szCs w:val="24"/>
        </w:rPr>
        <w:t xml:space="preserve">.2. </w:t>
      </w:r>
      <w:hyperlink r:id="rId11" w:history="1">
        <w:r w:rsidRPr="00F3643F">
          <w:rPr>
            <w:rStyle w:val="Hyperlink"/>
            <w:b/>
            <w:bCs/>
            <w:szCs w:val="24"/>
          </w:rPr>
          <w:t>Deklarāciju par komercsabiedrības atbilstību mazajai (sīkajai) vai vidējai komercsabiedrībai</w:t>
        </w:r>
      </w:hyperlink>
      <w:r w:rsidRPr="00F3643F">
        <w:rPr>
          <w:rStyle w:val="Hyperlink"/>
          <w:b/>
          <w:bCs/>
          <w:szCs w:val="24"/>
        </w:rPr>
        <w:t xml:space="preserve"> ( prasība neattiecas uz lielo komersantu)</w:t>
      </w:r>
    </w:p>
    <w:p w14:paraId="6D978C0A" w14:textId="77777777" w:rsidR="00F270D3" w:rsidRPr="00F3643F" w:rsidRDefault="00F270D3" w:rsidP="00F270D3">
      <w:pPr>
        <w:jc w:val="both"/>
        <w:rPr>
          <w:bCs/>
          <w:szCs w:val="24"/>
        </w:rPr>
      </w:pPr>
      <w:r w:rsidRPr="00F3643F">
        <w:rPr>
          <w:bCs/>
          <w:szCs w:val="24"/>
        </w:rPr>
        <w:t>Atbalsta saņēmējs kopā ar šo iesniegumu iesniedz aizpildītu Ministru kabineta 2014.gada 16.decembra noteikumu Nr.776 „Deklarācija par komercsabiedrības atbilstību mazajai (sīkajai) vai vidējai komercsabiedrībai” atbilstošo pielikumu (oriģināls);</w:t>
      </w:r>
    </w:p>
    <w:p w14:paraId="69E44607" w14:textId="77777777" w:rsidR="00F270D3" w:rsidRDefault="00F270D3" w:rsidP="00F270D3">
      <w:pPr>
        <w:jc w:val="both"/>
        <w:rPr>
          <w:bCs/>
          <w:szCs w:val="24"/>
        </w:rPr>
      </w:pPr>
    </w:p>
    <w:p w14:paraId="755F780C" w14:textId="77777777" w:rsidR="00F270D3" w:rsidRPr="00FD24C9" w:rsidRDefault="00F270D3" w:rsidP="00F270D3">
      <w:pPr>
        <w:pStyle w:val="ListParagraph"/>
        <w:ind w:left="0" w:right="34"/>
        <w:jc w:val="both"/>
      </w:pPr>
      <w:r w:rsidRPr="00FD24C9">
        <w:rPr>
          <w:b/>
          <w:szCs w:val="24"/>
        </w:rPr>
        <w:t>4.3.</w:t>
      </w:r>
      <w:r w:rsidRPr="00FD24C9">
        <w:rPr>
          <w:szCs w:val="24"/>
        </w:rPr>
        <w:t xml:space="preserve"> </w:t>
      </w:r>
      <w:r>
        <w:rPr>
          <w:szCs w:val="24"/>
        </w:rPr>
        <w:t>Svītrots</w:t>
      </w:r>
    </w:p>
    <w:p w14:paraId="6A8D47B6" w14:textId="77777777" w:rsidR="00F270D3" w:rsidRDefault="00F270D3" w:rsidP="00F270D3">
      <w:pPr>
        <w:jc w:val="both"/>
        <w:rPr>
          <w:bCs/>
          <w:szCs w:val="24"/>
        </w:rPr>
      </w:pPr>
    </w:p>
    <w:p w14:paraId="49050BED" w14:textId="77777777" w:rsidR="00F270D3" w:rsidRDefault="00F270D3" w:rsidP="00F270D3">
      <w:pPr>
        <w:jc w:val="both"/>
        <w:rPr>
          <w:bCs/>
          <w:szCs w:val="24"/>
        </w:rPr>
      </w:pPr>
    </w:p>
    <w:tbl>
      <w:tblPr>
        <w:tblW w:w="8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755"/>
      </w:tblGrid>
      <w:tr w:rsidR="00F270D3" w:rsidRPr="004C1EFD" w14:paraId="6AF8E820" w14:textId="77777777" w:rsidTr="00EB0FF8">
        <w:trPr>
          <w:trHeight w:val="510"/>
        </w:trPr>
        <w:tc>
          <w:tcPr>
            <w:tcW w:w="8755" w:type="dxa"/>
            <w:shd w:val="clear" w:color="auto" w:fill="DBDBDB" w:themeFill="accent3" w:themeFillTint="66"/>
            <w:vAlign w:val="center"/>
          </w:tcPr>
          <w:p w14:paraId="61A751C5" w14:textId="77777777" w:rsidR="00F270D3" w:rsidRPr="00FC2E71" w:rsidRDefault="00F270D3" w:rsidP="00EB0FF8">
            <w:pPr>
              <w:rPr>
                <w:b/>
                <w:smallCaps/>
                <w:szCs w:val="24"/>
              </w:rPr>
            </w:pPr>
            <w:r>
              <w:rPr>
                <w:b/>
                <w:smallCaps/>
                <w:szCs w:val="24"/>
              </w:rPr>
              <w:t>5.</w:t>
            </w:r>
            <w:r w:rsidRPr="00FC2E71">
              <w:rPr>
                <w:b/>
                <w:smallCaps/>
                <w:szCs w:val="24"/>
              </w:rPr>
              <w:t>SADAĻA – APLIECINĀJUMS</w:t>
            </w:r>
          </w:p>
        </w:tc>
      </w:tr>
    </w:tbl>
    <w:p w14:paraId="69EE139A" w14:textId="77777777" w:rsidR="00F270D3" w:rsidRDefault="00F270D3" w:rsidP="00F270D3"/>
    <w:p w14:paraId="6D72DE13" w14:textId="77777777" w:rsidR="00F270D3" w:rsidRPr="00A82A51" w:rsidRDefault="00F270D3" w:rsidP="00F270D3">
      <w:r w:rsidRPr="00A82A51">
        <w:t>Es, apakšā parakstījies (-</w:t>
      </w:r>
      <w:proofErr w:type="spellStart"/>
      <w:r w:rsidRPr="00A82A51">
        <w:t>usies</w:t>
      </w:r>
      <w:proofErr w:type="spellEnd"/>
      <w:r w:rsidRPr="00A82A51">
        <w:t>),</w:t>
      </w:r>
    </w:p>
    <w:tbl>
      <w:tblPr>
        <w:tblW w:w="8505" w:type="dxa"/>
        <w:tblCellSpacing w:w="0" w:type="dxa"/>
        <w:tblLayout w:type="fixed"/>
        <w:tblCellMar>
          <w:left w:w="0" w:type="dxa"/>
          <w:right w:w="0" w:type="dxa"/>
        </w:tblCellMar>
        <w:tblLook w:val="04A0" w:firstRow="1" w:lastRow="0" w:firstColumn="1" w:lastColumn="0" w:noHBand="0" w:noVBand="1"/>
      </w:tblPr>
      <w:tblGrid>
        <w:gridCol w:w="2444"/>
        <w:gridCol w:w="2199"/>
        <w:gridCol w:w="3862"/>
      </w:tblGrid>
      <w:tr w:rsidR="00F270D3" w:rsidRPr="00A82A51" w14:paraId="16C60B56" w14:textId="77777777" w:rsidTr="00EB0FF8">
        <w:trPr>
          <w:trHeight w:val="641"/>
          <w:tblCellSpacing w:w="0" w:type="dxa"/>
        </w:trPr>
        <w:tc>
          <w:tcPr>
            <w:tcW w:w="2444" w:type="dxa"/>
          </w:tcPr>
          <w:p w14:paraId="6ABE64A7" w14:textId="77777777" w:rsidR="00F270D3" w:rsidRPr="00A82A51" w:rsidRDefault="00F270D3" w:rsidP="00EB0FF8">
            <w:r w:rsidRPr="00A82A51">
              <w:t>atbalsta pieteikuma iesniedzējs</w:t>
            </w:r>
          </w:p>
        </w:tc>
        <w:tc>
          <w:tcPr>
            <w:tcW w:w="6061" w:type="dxa"/>
            <w:gridSpan w:val="2"/>
          </w:tcPr>
          <w:p w14:paraId="25284E49" w14:textId="77777777" w:rsidR="00F270D3" w:rsidRDefault="00F270D3" w:rsidP="00EB0FF8">
            <w:r w:rsidRPr="00A82A51">
              <w:t> </w:t>
            </w:r>
          </w:p>
          <w:p w14:paraId="1650046A" w14:textId="0FD42C54" w:rsidR="00F270D3" w:rsidRPr="00936C56" w:rsidRDefault="00D22E15" w:rsidP="00EB0FF8">
            <w:r w:rsidRPr="00D22E15">
              <w:t>SIA "EKJU"</w:t>
            </w:r>
            <w:r w:rsidR="00F270D3" w:rsidRPr="00A82A51">
              <w:t>____________________________________</w:t>
            </w:r>
          </w:p>
        </w:tc>
      </w:tr>
      <w:tr w:rsidR="00F270D3" w:rsidRPr="00A82A51" w14:paraId="3AD5FE13" w14:textId="77777777" w:rsidTr="00EB0FF8">
        <w:trPr>
          <w:tblCellSpacing w:w="0" w:type="dxa"/>
        </w:trPr>
        <w:tc>
          <w:tcPr>
            <w:tcW w:w="2444" w:type="dxa"/>
          </w:tcPr>
          <w:p w14:paraId="46AD97E4" w14:textId="77777777" w:rsidR="00F270D3" w:rsidRPr="00A82A51" w:rsidRDefault="00F270D3" w:rsidP="00EB0FF8">
            <w:r w:rsidRPr="00A82A51">
              <w:t>  </w:t>
            </w:r>
          </w:p>
        </w:tc>
        <w:tc>
          <w:tcPr>
            <w:tcW w:w="6061" w:type="dxa"/>
            <w:gridSpan w:val="2"/>
          </w:tcPr>
          <w:p w14:paraId="0CA8E1C5" w14:textId="77777777" w:rsidR="00F270D3" w:rsidRDefault="00F270D3" w:rsidP="00EB0FF8">
            <w:pPr>
              <w:rPr>
                <w:i/>
                <w:iCs/>
              </w:rPr>
            </w:pPr>
            <w:r w:rsidRPr="00A82A51">
              <w:t xml:space="preserve"> </w:t>
            </w:r>
            <w:r>
              <w:t xml:space="preserve">           </w:t>
            </w:r>
            <w:r w:rsidRPr="00A82A51">
              <w:rPr>
                <w:i/>
                <w:iCs/>
              </w:rPr>
              <w:t>atbalsta pieteikuma iesniedzēja nosaukums</w:t>
            </w:r>
          </w:p>
          <w:p w14:paraId="45E9F12C" w14:textId="77777777" w:rsidR="00F270D3" w:rsidRPr="00A82A51" w:rsidRDefault="00F270D3" w:rsidP="00EB0FF8"/>
        </w:tc>
      </w:tr>
      <w:tr w:rsidR="00F270D3" w:rsidRPr="00A82A51" w14:paraId="765DEBB1" w14:textId="77777777" w:rsidTr="00EB0FF8">
        <w:trPr>
          <w:tblCellSpacing w:w="0" w:type="dxa"/>
        </w:trPr>
        <w:tc>
          <w:tcPr>
            <w:tcW w:w="2444" w:type="dxa"/>
          </w:tcPr>
          <w:p w14:paraId="3E80F79E" w14:textId="77777777" w:rsidR="00F270D3" w:rsidRPr="00A82A51" w:rsidRDefault="00F270D3" w:rsidP="00EB0FF8">
            <w:r w:rsidRPr="00A82A51">
              <w:t> atbildīgā amatpersona,</w:t>
            </w:r>
          </w:p>
        </w:tc>
        <w:tc>
          <w:tcPr>
            <w:tcW w:w="6061" w:type="dxa"/>
            <w:gridSpan w:val="2"/>
          </w:tcPr>
          <w:p w14:paraId="74A844A2" w14:textId="16F90AAD" w:rsidR="00F270D3" w:rsidRPr="00936C56" w:rsidRDefault="00F270D3" w:rsidP="00EB0FF8">
            <w:pPr>
              <w:rPr>
                <w:b/>
              </w:rPr>
            </w:pPr>
            <w:r w:rsidRPr="00A82A51">
              <w:t> </w:t>
            </w:r>
            <w:r w:rsidRPr="00936C56">
              <w:rPr>
                <w:b/>
              </w:rPr>
              <w:t>_</w:t>
            </w:r>
            <w:r w:rsidR="00D22E15" w:rsidRPr="00D22E15">
              <w:rPr>
                <w:bCs/>
              </w:rPr>
              <w:t>Anrijs Aumalis</w:t>
            </w:r>
            <w:r w:rsidRPr="00936C56">
              <w:rPr>
                <w:b/>
              </w:rPr>
              <w:t>____</w:t>
            </w:r>
            <w:r w:rsidRPr="00E0061F">
              <w:t>,</w:t>
            </w:r>
          </w:p>
        </w:tc>
      </w:tr>
      <w:tr w:rsidR="00F270D3" w:rsidRPr="00A82A51" w14:paraId="5F238CF5" w14:textId="77777777" w:rsidTr="00EB0FF8">
        <w:trPr>
          <w:tblCellSpacing w:w="0" w:type="dxa"/>
        </w:trPr>
        <w:tc>
          <w:tcPr>
            <w:tcW w:w="2444" w:type="dxa"/>
          </w:tcPr>
          <w:p w14:paraId="0C27D46C" w14:textId="77777777" w:rsidR="00F270D3" w:rsidRPr="00A82A51" w:rsidRDefault="00F270D3" w:rsidP="00EB0FF8">
            <w:r w:rsidRPr="00A82A51">
              <w:t>  </w:t>
            </w:r>
          </w:p>
        </w:tc>
        <w:tc>
          <w:tcPr>
            <w:tcW w:w="6061" w:type="dxa"/>
            <w:gridSpan w:val="2"/>
          </w:tcPr>
          <w:p w14:paraId="6F0CF518" w14:textId="77777777" w:rsidR="00F270D3" w:rsidRPr="00A82A51" w:rsidRDefault="00F270D3" w:rsidP="00EB0FF8">
            <w:r w:rsidRPr="00A82A51">
              <w:t> </w:t>
            </w:r>
            <w:r>
              <w:t xml:space="preserve">                               </w:t>
            </w:r>
            <w:r w:rsidRPr="00A82A51">
              <w:rPr>
                <w:i/>
                <w:iCs/>
              </w:rPr>
              <w:t>vārds, uzvārds</w:t>
            </w:r>
          </w:p>
        </w:tc>
      </w:tr>
      <w:tr w:rsidR="00F270D3" w:rsidRPr="00A82A51" w14:paraId="119E3E11" w14:textId="77777777" w:rsidTr="00EB0FF8">
        <w:trPr>
          <w:tblCellSpacing w:w="0" w:type="dxa"/>
        </w:trPr>
        <w:tc>
          <w:tcPr>
            <w:tcW w:w="2444" w:type="dxa"/>
          </w:tcPr>
          <w:p w14:paraId="71E37AED" w14:textId="77777777" w:rsidR="00F270D3" w:rsidRPr="00A82A51" w:rsidRDefault="00F270D3" w:rsidP="00EB0FF8">
            <w:r w:rsidRPr="00A82A51">
              <w:t>  </w:t>
            </w:r>
          </w:p>
        </w:tc>
        <w:tc>
          <w:tcPr>
            <w:tcW w:w="6061" w:type="dxa"/>
            <w:gridSpan w:val="2"/>
          </w:tcPr>
          <w:p w14:paraId="3EEFD3D4" w14:textId="7833B1C2" w:rsidR="00F270D3" w:rsidRPr="00A82A51" w:rsidRDefault="00F270D3" w:rsidP="00EB0FF8">
            <w:r w:rsidRPr="00A82A51">
              <w:t>____</w:t>
            </w:r>
            <w:r w:rsidR="00D22E15">
              <w:t>Finanšu direktors___</w:t>
            </w:r>
            <w:r w:rsidRPr="00A82A51">
              <w:t>,</w:t>
            </w:r>
          </w:p>
        </w:tc>
      </w:tr>
      <w:tr w:rsidR="00F270D3" w:rsidRPr="00A82A51" w14:paraId="55581BDD" w14:textId="77777777" w:rsidTr="00EB0FF8">
        <w:trPr>
          <w:tblCellSpacing w:w="0" w:type="dxa"/>
        </w:trPr>
        <w:tc>
          <w:tcPr>
            <w:tcW w:w="2444" w:type="dxa"/>
          </w:tcPr>
          <w:p w14:paraId="7EBFC1AD" w14:textId="77777777" w:rsidR="00F270D3" w:rsidRPr="00A82A51" w:rsidRDefault="00F270D3" w:rsidP="00EB0FF8">
            <w:r w:rsidRPr="00A82A51">
              <w:t>  </w:t>
            </w:r>
          </w:p>
        </w:tc>
        <w:tc>
          <w:tcPr>
            <w:tcW w:w="6061" w:type="dxa"/>
            <w:gridSpan w:val="2"/>
          </w:tcPr>
          <w:p w14:paraId="1D761032" w14:textId="77777777" w:rsidR="00F270D3" w:rsidRPr="00A82A51" w:rsidRDefault="00F270D3" w:rsidP="00EB0FF8">
            <w:r w:rsidRPr="00A82A51">
              <w:t> </w:t>
            </w:r>
            <w:r>
              <w:t xml:space="preserve">                           </w:t>
            </w:r>
            <w:r w:rsidRPr="00A82A51">
              <w:rPr>
                <w:i/>
                <w:iCs/>
              </w:rPr>
              <w:t>amata nosaukums</w:t>
            </w:r>
          </w:p>
        </w:tc>
      </w:tr>
      <w:tr w:rsidR="00F270D3" w:rsidRPr="00A82A51" w14:paraId="2C3D14BE" w14:textId="77777777" w:rsidTr="00EB0FF8">
        <w:trPr>
          <w:tblCellSpacing w:w="0" w:type="dxa"/>
        </w:trPr>
        <w:tc>
          <w:tcPr>
            <w:tcW w:w="4643" w:type="dxa"/>
            <w:gridSpan w:val="2"/>
          </w:tcPr>
          <w:p w14:paraId="3031D4FD" w14:textId="77777777" w:rsidR="00F270D3" w:rsidRPr="00A82A51" w:rsidRDefault="00F270D3" w:rsidP="00EB0FF8">
            <w:r>
              <w:t xml:space="preserve">apliecinu, ka uz </w:t>
            </w:r>
            <w:r w:rsidRPr="00A82A51">
              <w:t>atbalsta pieteikuma iesniegšanas brīdi,</w:t>
            </w:r>
          </w:p>
        </w:tc>
        <w:tc>
          <w:tcPr>
            <w:tcW w:w="3862" w:type="dxa"/>
          </w:tcPr>
          <w:p w14:paraId="02C4B060" w14:textId="77777777" w:rsidR="00F270D3" w:rsidRDefault="00F270D3" w:rsidP="00EB0FF8">
            <w:r w:rsidRPr="00A82A51">
              <w:t> </w:t>
            </w:r>
          </w:p>
          <w:p w14:paraId="4EAF0AC5" w14:textId="77777777" w:rsidR="00F270D3" w:rsidRPr="00A82A51" w:rsidRDefault="00F270D3" w:rsidP="00EB0FF8">
            <w:r w:rsidRPr="00A82A51">
              <w:t>____________________________:</w:t>
            </w:r>
          </w:p>
        </w:tc>
      </w:tr>
      <w:tr w:rsidR="00F270D3" w:rsidRPr="00A82A51" w14:paraId="76895360" w14:textId="77777777" w:rsidTr="00EB0FF8">
        <w:trPr>
          <w:tblCellSpacing w:w="0" w:type="dxa"/>
        </w:trPr>
        <w:tc>
          <w:tcPr>
            <w:tcW w:w="4643" w:type="dxa"/>
            <w:gridSpan w:val="2"/>
          </w:tcPr>
          <w:p w14:paraId="3E517A17" w14:textId="77777777" w:rsidR="00F270D3" w:rsidRPr="00A82A51" w:rsidRDefault="00F270D3" w:rsidP="00EB0FF8">
            <w:r w:rsidRPr="00A82A51">
              <w:t>  </w:t>
            </w:r>
          </w:p>
        </w:tc>
        <w:tc>
          <w:tcPr>
            <w:tcW w:w="3862" w:type="dxa"/>
          </w:tcPr>
          <w:p w14:paraId="56C59F9E" w14:textId="77777777" w:rsidR="00F270D3" w:rsidRPr="00A82A51" w:rsidRDefault="00F270D3" w:rsidP="00EB0FF8">
            <w:r w:rsidRPr="00A82A51">
              <w:t> </w:t>
            </w:r>
            <w:r>
              <w:t xml:space="preserve">                 </w:t>
            </w:r>
            <w:proofErr w:type="spellStart"/>
            <w:r w:rsidRPr="00A82A51">
              <w:rPr>
                <w:i/>
                <w:iCs/>
              </w:rPr>
              <w:t>dd</w:t>
            </w:r>
            <w:proofErr w:type="spellEnd"/>
            <w:r w:rsidRPr="00A82A51">
              <w:rPr>
                <w:i/>
                <w:iCs/>
              </w:rPr>
              <w:t>/mm/</w:t>
            </w:r>
            <w:proofErr w:type="spellStart"/>
            <w:r w:rsidRPr="00A82A51">
              <w:rPr>
                <w:i/>
                <w:iCs/>
              </w:rPr>
              <w:t>gggg</w:t>
            </w:r>
            <w:proofErr w:type="spellEnd"/>
          </w:p>
        </w:tc>
      </w:tr>
    </w:tbl>
    <w:p w14:paraId="0D50880F" w14:textId="77777777" w:rsidR="00F270D3" w:rsidRDefault="00F270D3" w:rsidP="00F270D3">
      <w:pPr>
        <w:rPr>
          <w:b/>
          <w:bCs/>
          <w:szCs w:val="24"/>
        </w:rPr>
      </w:pPr>
    </w:p>
    <w:p w14:paraId="6580566D" w14:textId="77777777" w:rsidR="00F270D3" w:rsidRPr="001B126A" w:rsidRDefault="00F270D3" w:rsidP="00F270D3">
      <w:pPr>
        <w:rPr>
          <w:b/>
          <w:bCs/>
          <w:szCs w:val="24"/>
        </w:rPr>
      </w:pPr>
      <w:r>
        <w:rPr>
          <w:b/>
          <w:bCs/>
          <w:szCs w:val="24"/>
        </w:rPr>
        <w:t>5.1.</w:t>
      </w:r>
      <w:r w:rsidRPr="001B126A">
        <w:rPr>
          <w:b/>
          <w:bCs/>
          <w:szCs w:val="24"/>
        </w:rPr>
        <w:t xml:space="preserve"> Atbalsta pieteikuma iesniedzēja atbilstība:</w:t>
      </w:r>
    </w:p>
    <w:p w14:paraId="07808F88" w14:textId="77777777" w:rsidR="00F270D3" w:rsidRDefault="00F270D3" w:rsidP="00F270D3">
      <w:pPr>
        <w:pStyle w:val="ListParagraph"/>
        <w:ind w:left="0"/>
        <w:jc w:val="both"/>
        <w:rPr>
          <w:bCs/>
          <w:szCs w:val="24"/>
        </w:rPr>
      </w:pPr>
      <w:r>
        <w:t>5.1.1.</w:t>
      </w:r>
      <w:r w:rsidRPr="001B126A">
        <w:rPr>
          <w:bCs/>
          <w:szCs w:val="24"/>
        </w:rPr>
        <w:t xml:space="preserve"> </w:t>
      </w:r>
      <w:r w:rsidRPr="00974AAA">
        <w:rPr>
          <w:bCs/>
          <w:szCs w:val="24"/>
        </w:rPr>
        <w:t>uz atbalsta pieteikuma iesniedzēju neattiecas Eiropas Savienības struktūrfondu un Kohēzijas fonda 2014.-2020.gada plānošanas perioda vadības likuma 23.pantā noteiktie atbalsta pieteikuma iesniedzēju izslēgšanas noteikumi;</w:t>
      </w:r>
    </w:p>
    <w:p w14:paraId="6A0F1884" w14:textId="77777777" w:rsidR="00F270D3" w:rsidRPr="00974AAA" w:rsidRDefault="00F270D3" w:rsidP="00F270D3">
      <w:pPr>
        <w:pStyle w:val="ListParagraph"/>
        <w:ind w:left="0"/>
        <w:jc w:val="both"/>
        <w:rPr>
          <w:bCs/>
          <w:szCs w:val="24"/>
        </w:rPr>
      </w:pPr>
      <w:r>
        <w:rPr>
          <w:bCs/>
          <w:szCs w:val="24"/>
        </w:rPr>
        <w:t xml:space="preserve">5.1.2. </w:t>
      </w:r>
      <w:r w:rsidRPr="00A82A51">
        <w:t>atbalsta saņēmējs pasākuma ietvaros nav sniedzis nepatiesu informāciju vai tīši maldinājis LIAA vai citu Eiropas Savienības fondu administrējošu iestādi saistībā ar Eiropas Savienības fondu līdzfinansēto projektu īstenošanu</w:t>
      </w:r>
      <w:r>
        <w:t>;</w:t>
      </w:r>
    </w:p>
    <w:p w14:paraId="602C5E10" w14:textId="77777777" w:rsidR="00F270D3" w:rsidRDefault="00F270D3" w:rsidP="00F270D3">
      <w:pPr>
        <w:pStyle w:val="ListParagraph"/>
        <w:ind w:left="0"/>
        <w:jc w:val="both"/>
        <w:rPr>
          <w:bCs/>
          <w:szCs w:val="24"/>
        </w:rPr>
      </w:pPr>
      <w:r>
        <w:rPr>
          <w:bCs/>
          <w:szCs w:val="24"/>
        </w:rPr>
        <w:t>5.1.3.</w:t>
      </w:r>
      <w:r w:rsidRPr="003B6D55">
        <w:rPr>
          <w:bCs/>
          <w:szCs w:val="24"/>
        </w:rPr>
        <w:t>atbalsta pieteikuma iesniedzējs nav saņēmis vai neparedz saņemt finansējumu par tām pašām attiecināmajām izmaksām citu pasākumu ietvaros no vietējiem, reģionālajiem, valsts vai Eiropas Savienības līdzekļiem</w:t>
      </w:r>
      <w:r>
        <w:rPr>
          <w:bCs/>
          <w:szCs w:val="24"/>
        </w:rPr>
        <w:t>.</w:t>
      </w:r>
    </w:p>
    <w:p w14:paraId="21216B0C" w14:textId="77777777" w:rsidR="00F270D3" w:rsidRDefault="00F270D3" w:rsidP="00F270D3">
      <w:pPr>
        <w:pStyle w:val="ListParagraph"/>
        <w:ind w:left="567"/>
        <w:jc w:val="both"/>
        <w:rPr>
          <w:bCs/>
          <w:szCs w:val="24"/>
        </w:rPr>
      </w:pPr>
    </w:p>
    <w:p w14:paraId="1A148008" w14:textId="77777777" w:rsidR="00F270D3" w:rsidRPr="00CF21CD" w:rsidRDefault="00F270D3" w:rsidP="00F270D3">
      <w:pPr>
        <w:tabs>
          <w:tab w:val="left" w:pos="284"/>
        </w:tabs>
        <w:ind w:right="-1"/>
        <w:jc w:val="both"/>
      </w:pPr>
    </w:p>
    <w:p w14:paraId="1F807020" w14:textId="77777777" w:rsidR="00F270D3" w:rsidRDefault="00F270D3" w:rsidP="00F270D3">
      <w:pPr>
        <w:jc w:val="both"/>
      </w:pPr>
      <w:r>
        <w:rPr>
          <w:b/>
          <w:bCs/>
          <w:szCs w:val="24"/>
        </w:rPr>
        <w:t>5.2.</w:t>
      </w:r>
      <w:r w:rsidRPr="000574A1">
        <w:rPr>
          <w:b/>
          <w:bCs/>
          <w:szCs w:val="24"/>
        </w:rPr>
        <w:t xml:space="preserve">Finansējuma saņemšanas nosacījumi </w:t>
      </w:r>
      <w:r w:rsidRPr="00AC2267">
        <w:t>(</w:t>
      </w:r>
      <w:r>
        <w:t xml:space="preserve">finansējums tiek piešķirts </w:t>
      </w:r>
      <w:r w:rsidRPr="000574A1">
        <w:rPr>
          <w:bCs/>
          <w:color w:val="000000" w:themeColor="text1"/>
          <w:lang w:bidi="lo-LA"/>
        </w:rPr>
        <w:t xml:space="preserve">LIAA īstenotā </w:t>
      </w:r>
      <w:r>
        <w:t xml:space="preserve">projekta </w:t>
      </w:r>
      <w:r w:rsidRPr="00A82A51">
        <w:t>„</w:t>
      </w:r>
      <w:r>
        <w:t xml:space="preserve">Tehnoloģiju </w:t>
      </w:r>
      <w:proofErr w:type="spellStart"/>
      <w:r>
        <w:t>pārneses</w:t>
      </w:r>
      <w:proofErr w:type="spellEnd"/>
      <w:r>
        <w:t xml:space="preserve"> programmas”, identifikācijas Nr. 1.2.1.2/16/I/001 ietvaros)</w:t>
      </w:r>
      <w:r w:rsidRPr="000574A1">
        <w:rPr>
          <w:bCs/>
          <w:szCs w:val="24"/>
        </w:rPr>
        <w:t>:</w:t>
      </w:r>
    </w:p>
    <w:p w14:paraId="1D5A3E77" w14:textId="77777777" w:rsidR="00F270D3" w:rsidRDefault="00F270D3" w:rsidP="00F270D3">
      <w:pPr>
        <w:jc w:val="both"/>
      </w:pPr>
      <w:r w:rsidRPr="00FC2C63">
        <w:lastRenderedPageBreak/>
        <w:t>atbalsta pieteikuma iesniedzēj</w:t>
      </w:r>
      <w:r>
        <w:t xml:space="preserve">s </w:t>
      </w:r>
      <w:r w:rsidRPr="00A82A51">
        <w:t xml:space="preserve">projekta īstenošanas laikā un trīs gadus pēc projekta īstenošanas iesniegs pārskatus par pētniecības, attīstības un inovāciju izmaksām Centrālajai statistikas pārvaldei </w:t>
      </w:r>
      <w:r>
        <w:t>tās noteiktajā formā un termiņā;</w:t>
      </w:r>
    </w:p>
    <w:p w14:paraId="2A1B0F9B" w14:textId="77777777" w:rsidR="00F270D3" w:rsidRDefault="00F270D3" w:rsidP="00F270D3">
      <w:pPr>
        <w:spacing w:before="100" w:beforeAutospacing="1" w:after="100" w:afterAutospacing="1"/>
        <w:jc w:val="both"/>
      </w:pPr>
      <w:r>
        <w:t>un piekrītu:</w:t>
      </w:r>
    </w:p>
    <w:p w14:paraId="6B3285DF" w14:textId="77777777" w:rsidR="00F270D3" w:rsidRDefault="00F270D3" w:rsidP="00F270D3">
      <w:pPr>
        <w:pStyle w:val="ListParagraph"/>
        <w:numPr>
          <w:ilvl w:val="0"/>
          <w:numId w:val="2"/>
        </w:numPr>
        <w:spacing w:before="100" w:beforeAutospacing="1" w:after="100" w:afterAutospacing="1"/>
        <w:jc w:val="both"/>
      </w:pPr>
      <w:r>
        <w:t>ka ieradīšos LIAA noteiktajā laikā, lai atbalsta pieteikuma vērtēšanas komisijai prezentētu šajā pieteikumā norādīto biznesa ideju, ja LIAA uzaicinājums tiks paziņots vismaz trīs dienas pirms vērtēšanas komisijas sēdes;</w:t>
      </w:r>
    </w:p>
    <w:p w14:paraId="0C46B0AE" w14:textId="77777777" w:rsidR="00F270D3" w:rsidRDefault="00F270D3" w:rsidP="00F270D3">
      <w:pPr>
        <w:pStyle w:val="ListParagraph"/>
        <w:numPr>
          <w:ilvl w:val="0"/>
          <w:numId w:val="2"/>
        </w:numPr>
        <w:spacing w:before="100" w:beforeAutospacing="1" w:after="100" w:afterAutospacing="1"/>
        <w:jc w:val="both"/>
      </w:pPr>
      <w:r>
        <w:t xml:space="preserve">ka </w:t>
      </w:r>
      <w:r w:rsidRPr="00146D45">
        <w:t>LIAA</w:t>
      </w:r>
      <w:r w:rsidRPr="00146D45">
        <w:rPr>
          <w:i/>
        </w:rPr>
        <w:t xml:space="preserve"> </w:t>
      </w:r>
      <w:r w:rsidRPr="00146D45">
        <w:t>veiks šajā pieteikumā norādītās biznesa idejas prezentācijas audio ierakstu</w:t>
      </w:r>
      <w:r w:rsidRPr="00146D45">
        <w:rPr>
          <w:i/>
        </w:rPr>
        <w:t xml:space="preserve">, </w:t>
      </w:r>
      <w:r w:rsidRPr="00146D45">
        <w:t xml:space="preserve">pierādīšanas līdzekļu nodrošināšanas nolūkos LIAA pieņemtā lēmuma </w:t>
      </w:r>
      <w:r>
        <w:t xml:space="preserve">attiecībā uz šo atbalsta pieteikumu </w:t>
      </w:r>
      <w:r w:rsidRPr="00146D45">
        <w:t>apstrīdēšanas un pārsūdzēšanas gadījumā</w:t>
      </w:r>
      <w:r>
        <w:t>.</w:t>
      </w:r>
      <w:r w:rsidRPr="00146D45">
        <w:t xml:space="preserve"> </w:t>
      </w:r>
      <w:r>
        <w:t>M</w:t>
      </w:r>
      <w:r w:rsidRPr="00146D45">
        <w:t xml:space="preserve">inētie dati tiks uzglabāti līdz brīdim, kad LIAA lēmums būs kļuvis neapstrīdams un nepārsūdzams vai līdz brīdim, kad būs stājies spēkā tiesas spriedums, </w:t>
      </w:r>
      <w:r w:rsidRPr="00C20ED2">
        <w:t>nodrošinot, ka datu apstrādē tiek ievērotas Eiropas Savienības un nacionālo normatīvo aktu prasības</w:t>
      </w:r>
      <w:r>
        <w:t>;</w:t>
      </w:r>
    </w:p>
    <w:p w14:paraId="0EF4AFA6" w14:textId="77777777" w:rsidR="00F270D3" w:rsidRPr="003B6D55" w:rsidRDefault="00F270D3" w:rsidP="00F270D3">
      <w:pPr>
        <w:pStyle w:val="ListParagraph"/>
        <w:numPr>
          <w:ilvl w:val="0"/>
          <w:numId w:val="2"/>
        </w:numPr>
        <w:spacing w:before="100" w:beforeAutospacing="1" w:after="100" w:afterAutospacing="1"/>
        <w:jc w:val="both"/>
      </w:pPr>
      <w:r>
        <w:t xml:space="preserve">nodrošināt, ka fiziskā persona, kas atbalsta pieteikuma iesniedzēja vārdā sniegs šajā pieteikumā norādītās biznesa idejas prezentāciju vērtēšanas komisijai ir informēta un piekrīt šajā apliecinājumā norādīto datu apstrādei (audio ierakstu veikšanai) prezentācijas laikā. </w:t>
      </w:r>
    </w:p>
    <w:tbl>
      <w:tblPr>
        <w:tblW w:w="0" w:type="auto"/>
        <w:tblCellSpacing w:w="0" w:type="dxa"/>
        <w:tblLayout w:type="fixed"/>
        <w:tblCellMar>
          <w:left w:w="0" w:type="dxa"/>
          <w:right w:w="0" w:type="dxa"/>
        </w:tblCellMar>
        <w:tblLook w:val="04A0" w:firstRow="1" w:lastRow="0" w:firstColumn="1" w:lastColumn="0" w:noHBand="0" w:noVBand="1"/>
      </w:tblPr>
      <w:tblGrid>
        <w:gridCol w:w="1276"/>
        <w:gridCol w:w="3585"/>
      </w:tblGrid>
      <w:tr w:rsidR="00F270D3" w:rsidRPr="00A82A51" w14:paraId="0A8F2FDA" w14:textId="77777777" w:rsidTr="00EB0FF8">
        <w:trPr>
          <w:trHeight w:val="178"/>
          <w:tblCellSpacing w:w="0" w:type="dxa"/>
        </w:trPr>
        <w:tc>
          <w:tcPr>
            <w:tcW w:w="1276" w:type="dxa"/>
          </w:tcPr>
          <w:p w14:paraId="5C031BC4" w14:textId="77777777" w:rsidR="00F270D3" w:rsidRPr="00A82A51" w:rsidRDefault="00F270D3" w:rsidP="00EB0FF8">
            <w:r w:rsidRPr="00A82A51">
              <w:t> </w:t>
            </w:r>
            <w:r w:rsidRPr="00A82A51">
              <w:rPr>
                <w:i/>
                <w:iCs/>
              </w:rPr>
              <w:t>Paraksts</w:t>
            </w:r>
            <w:r w:rsidRPr="00A82A51">
              <w:rPr>
                <w:i/>
                <w:iCs/>
                <w:vertAlign w:val="superscript"/>
              </w:rPr>
              <w:t>1</w:t>
            </w:r>
            <w:r w:rsidRPr="00A82A51">
              <w:rPr>
                <w:i/>
                <w:iCs/>
              </w:rPr>
              <w:t>:</w:t>
            </w:r>
          </w:p>
        </w:tc>
        <w:tc>
          <w:tcPr>
            <w:tcW w:w="3585" w:type="dxa"/>
          </w:tcPr>
          <w:p w14:paraId="7E4D0B56" w14:textId="77777777" w:rsidR="00F270D3" w:rsidRPr="00A82A51" w:rsidRDefault="00F270D3" w:rsidP="00EB0FF8">
            <w:r w:rsidRPr="00A82A51">
              <w:t>  </w:t>
            </w:r>
          </w:p>
          <w:p w14:paraId="6CB8D9FA" w14:textId="77777777" w:rsidR="00F270D3" w:rsidRPr="00A82A51" w:rsidRDefault="00F270D3" w:rsidP="00EB0FF8">
            <w:r w:rsidRPr="00A82A51">
              <w:t> </w:t>
            </w:r>
          </w:p>
        </w:tc>
      </w:tr>
      <w:tr w:rsidR="00F270D3" w:rsidRPr="00A82A51" w14:paraId="0581055F" w14:textId="77777777" w:rsidTr="00EB0FF8">
        <w:trPr>
          <w:tblCellSpacing w:w="0" w:type="dxa"/>
        </w:trPr>
        <w:tc>
          <w:tcPr>
            <w:tcW w:w="1276" w:type="dxa"/>
            <w:vMerge w:val="restart"/>
          </w:tcPr>
          <w:p w14:paraId="322B848E" w14:textId="77777777" w:rsidR="00F270D3" w:rsidRPr="00A82A51" w:rsidRDefault="00F270D3" w:rsidP="00EB0FF8">
            <w:r w:rsidRPr="00A82A51">
              <w:t> </w:t>
            </w:r>
            <w:r w:rsidRPr="00A82A51">
              <w:rPr>
                <w:i/>
                <w:iCs/>
              </w:rPr>
              <w:t>Datums</w:t>
            </w:r>
            <w:r w:rsidRPr="00A82A51">
              <w:rPr>
                <w:i/>
                <w:iCs/>
                <w:vertAlign w:val="superscript"/>
              </w:rPr>
              <w:t>1</w:t>
            </w:r>
            <w:r w:rsidRPr="00A82A51">
              <w:rPr>
                <w:i/>
                <w:iCs/>
              </w:rPr>
              <w:t>:</w:t>
            </w:r>
          </w:p>
        </w:tc>
        <w:tc>
          <w:tcPr>
            <w:tcW w:w="3585" w:type="dxa"/>
          </w:tcPr>
          <w:p w14:paraId="4A890491" w14:textId="77777777" w:rsidR="00F270D3" w:rsidRPr="00A82A51" w:rsidRDefault="00F270D3" w:rsidP="00EB0FF8">
            <w:r w:rsidRPr="00A82A51">
              <w:t>  </w:t>
            </w:r>
          </w:p>
        </w:tc>
      </w:tr>
      <w:tr w:rsidR="00F270D3" w:rsidRPr="00A82A51" w14:paraId="6AA05DA9" w14:textId="77777777" w:rsidTr="00EB0FF8">
        <w:trPr>
          <w:tblCellSpacing w:w="0" w:type="dxa"/>
        </w:trPr>
        <w:tc>
          <w:tcPr>
            <w:tcW w:w="1276" w:type="dxa"/>
            <w:vMerge/>
            <w:vAlign w:val="center"/>
          </w:tcPr>
          <w:p w14:paraId="41B7C70F" w14:textId="77777777" w:rsidR="00F270D3" w:rsidRPr="00A82A51" w:rsidRDefault="00F270D3" w:rsidP="00EB0FF8"/>
        </w:tc>
        <w:tc>
          <w:tcPr>
            <w:tcW w:w="3585" w:type="dxa"/>
          </w:tcPr>
          <w:p w14:paraId="425C511B" w14:textId="77777777" w:rsidR="00F270D3" w:rsidRPr="00A82A51" w:rsidRDefault="00F270D3" w:rsidP="00EB0FF8">
            <w:pPr>
              <w:ind w:left="420"/>
            </w:pPr>
            <w:r w:rsidRPr="00A82A51">
              <w:t> </w:t>
            </w:r>
            <w:proofErr w:type="spellStart"/>
            <w:r w:rsidRPr="00A82A51">
              <w:rPr>
                <w:i/>
                <w:iCs/>
              </w:rPr>
              <w:t>dd</w:t>
            </w:r>
            <w:proofErr w:type="spellEnd"/>
            <w:r w:rsidRPr="00A82A51">
              <w:rPr>
                <w:i/>
                <w:iCs/>
              </w:rPr>
              <w:t>/mm/</w:t>
            </w:r>
            <w:proofErr w:type="spellStart"/>
            <w:r w:rsidRPr="00A82A51">
              <w:rPr>
                <w:i/>
                <w:iCs/>
              </w:rPr>
              <w:t>gggg</w:t>
            </w:r>
            <w:proofErr w:type="spellEnd"/>
          </w:p>
        </w:tc>
      </w:tr>
      <w:tr w:rsidR="00F270D3" w:rsidRPr="00A82A51" w14:paraId="34943D77" w14:textId="77777777" w:rsidTr="00EB0FF8">
        <w:trPr>
          <w:tblCellSpacing w:w="0" w:type="dxa"/>
        </w:trPr>
        <w:tc>
          <w:tcPr>
            <w:tcW w:w="4861" w:type="dxa"/>
            <w:gridSpan w:val="2"/>
          </w:tcPr>
          <w:p w14:paraId="253608F8" w14:textId="77777777" w:rsidR="00F270D3" w:rsidRPr="00A82A51" w:rsidRDefault="00F270D3" w:rsidP="00EB0FF8">
            <w:r w:rsidRPr="00A82A51">
              <w:t> </w:t>
            </w:r>
          </w:p>
          <w:p w14:paraId="2502CD24" w14:textId="77777777" w:rsidR="00F270D3" w:rsidRDefault="00F270D3" w:rsidP="00EB0FF8">
            <w:pPr>
              <w:rPr>
                <w:i/>
                <w:iCs/>
              </w:rPr>
            </w:pPr>
            <w:r w:rsidRPr="00A82A51">
              <w:rPr>
                <w:i/>
                <w:iCs/>
              </w:rPr>
              <w:t>Zīmoga vieta</w:t>
            </w:r>
          </w:p>
          <w:p w14:paraId="778496A5" w14:textId="77777777" w:rsidR="00F270D3" w:rsidRPr="00A82A51" w:rsidRDefault="00F270D3" w:rsidP="00EB0FF8"/>
        </w:tc>
      </w:tr>
    </w:tbl>
    <w:p w14:paraId="3606CC15" w14:textId="77777777" w:rsidR="00F270D3" w:rsidRPr="00E0061F" w:rsidRDefault="00F270D3" w:rsidP="00F270D3">
      <w:pPr>
        <w:jc w:val="both"/>
        <w:rPr>
          <w:b/>
          <w:bCs/>
          <w:szCs w:val="24"/>
        </w:rPr>
      </w:pPr>
      <w:r w:rsidRPr="00E0061F">
        <w:rPr>
          <w:sz w:val="16"/>
          <w:szCs w:val="16"/>
          <w:vertAlign w:val="superscript"/>
        </w:rPr>
        <w:t>1</w:t>
      </w:r>
      <w:r w:rsidRPr="00E0061F">
        <w:rPr>
          <w:sz w:val="16"/>
          <w:szCs w:val="16"/>
        </w:rPr>
        <w:t xml:space="preserve"> </w:t>
      </w:r>
      <w:r w:rsidRPr="00E0061F">
        <w:rPr>
          <w:sz w:val="20"/>
          <w:szCs w:val="24"/>
        </w:rPr>
        <w:t xml:space="preserve">Elektroniskas iesniegšanas gadījumā, ja ir ievērotas normatīvajos aktos </w:t>
      </w:r>
      <w:hyperlink r:id="rId12" w:history="1">
        <w:r w:rsidRPr="00E0061F">
          <w:rPr>
            <w:rStyle w:val="Hyperlink"/>
            <w:szCs w:val="24"/>
          </w:rPr>
          <w:t>elektronisko dokumentu noformēšanai noteiktās prasības</w:t>
        </w:r>
      </w:hyperlink>
      <w:r w:rsidRPr="00E0061F">
        <w:rPr>
          <w:sz w:val="20"/>
          <w:szCs w:val="24"/>
        </w:rPr>
        <w:t>, veidlapas rekvizītus “Paraksts” un “Datums” neaizpilda.</w:t>
      </w:r>
    </w:p>
    <w:p w14:paraId="24CDC32F" w14:textId="3B7F3E16" w:rsidR="00D457F1" w:rsidRPr="00F270D3" w:rsidRDefault="00D457F1" w:rsidP="00F270D3">
      <w:pPr>
        <w:spacing w:after="160" w:line="259" w:lineRule="auto"/>
        <w:rPr>
          <w:szCs w:val="24"/>
          <w:lang w:eastAsia="en-US"/>
        </w:rPr>
      </w:pPr>
    </w:p>
    <w:sectPr w:rsidR="00D457F1" w:rsidRPr="00F270D3">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282CBF" w14:textId="77777777" w:rsidR="00077EB5" w:rsidRDefault="00077EB5" w:rsidP="00F270D3">
      <w:r>
        <w:separator/>
      </w:r>
    </w:p>
  </w:endnote>
  <w:endnote w:type="continuationSeparator" w:id="0">
    <w:p w14:paraId="47493B9C" w14:textId="77777777" w:rsidR="00077EB5" w:rsidRDefault="00077EB5" w:rsidP="00F270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ヒラギノ角ゴ Pro W3">
    <w:panose1 w:val="020B0300000000000000"/>
    <w:charset w:val="80"/>
    <w:family w:val="swiss"/>
    <w:pitch w:val="variable"/>
    <w:sig w:usb0="E00002FF" w:usb1="7AC7FFFF" w:usb2="00000012" w:usb3="00000000" w:csb0="0002000D"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DF632A1" w14:textId="77777777" w:rsidR="00077EB5" w:rsidRDefault="00077EB5" w:rsidP="00F270D3">
      <w:r>
        <w:separator/>
      </w:r>
    </w:p>
  </w:footnote>
  <w:footnote w:type="continuationSeparator" w:id="0">
    <w:p w14:paraId="29D61378" w14:textId="77777777" w:rsidR="00077EB5" w:rsidRDefault="00077EB5" w:rsidP="00F270D3">
      <w:r>
        <w:continuationSeparator/>
      </w:r>
    </w:p>
  </w:footnote>
  <w:footnote w:id="1">
    <w:p w14:paraId="2E6EA94B" w14:textId="77777777" w:rsidR="00F270D3" w:rsidRPr="00090542" w:rsidRDefault="00F270D3" w:rsidP="00F270D3">
      <w:pPr>
        <w:jc w:val="both"/>
        <w:rPr>
          <w:color w:val="000000" w:themeColor="text1"/>
          <w:szCs w:val="24"/>
        </w:rPr>
      </w:pPr>
      <w:r>
        <w:rPr>
          <w:rStyle w:val="FootnoteReference"/>
        </w:rPr>
        <w:footnoteRef/>
      </w:r>
      <w:r>
        <w:t xml:space="preserve"> Veidlapu aizpilda, ja plānots pieprasīt atbalstu, kas tiek sniegts saskaņā ar </w:t>
      </w:r>
      <w:r w:rsidRPr="00090542">
        <w:rPr>
          <w:color w:val="000000" w:themeColor="text1"/>
          <w:szCs w:val="24"/>
        </w:rPr>
        <w:t>Komisijas 2013.gada 18.decembra Regul</w:t>
      </w:r>
      <w:r>
        <w:rPr>
          <w:color w:val="000000" w:themeColor="text1"/>
          <w:szCs w:val="24"/>
        </w:rPr>
        <w:t>a</w:t>
      </w:r>
      <w:r w:rsidRPr="00090542">
        <w:rPr>
          <w:color w:val="000000" w:themeColor="text1"/>
          <w:szCs w:val="24"/>
        </w:rPr>
        <w:t xml:space="preserve"> (ES) Nr.</w:t>
      </w:r>
      <w:hyperlink r:id="rId1" w:tgtFrame="_blank" w:history="1">
        <w:r w:rsidRPr="00090542">
          <w:rPr>
            <w:color w:val="000000" w:themeColor="text1"/>
            <w:szCs w:val="24"/>
          </w:rPr>
          <w:t>1407/2013</w:t>
        </w:r>
      </w:hyperlink>
      <w:r w:rsidRPr="00090542">
        <w:rPr>
          <w:color w:val="000000" w:themeColor="text1"/>
          <w:szCs w:val="24"/>
        </w:rPr>
        <w:t xml:space="preserve"> par Līguma par ES darbību 107. un 108.panta piemērošanu </w:t>
      </w:r>
      <w:r w:rsidRPr="00090542">
        <w:rPr>
          <w:i/>
          <w:iCs/>
          <w:color w:val="000000" w:themeColor="text1"/>
          <w:szCs w:val="24"/>
        </w:rPr>
        <w:t>de minimis</w:t>
      </w:r>
      <w:r w:rsidRPr="00090542">
        <w:rPr>
          <w:color w:val="000000" w:themeColor="text1"/>
          <w:szCs w:val="24"/>
        </w:rPr>
        <w:t xml:space="preserve"> atbalstam (ES Oficiālais Vēstnesis, 2013.gada 24.decembris, Nr.L 352) </w:t>
      </w:r>
      <w:r>
        <w:rPr>
          <w:color w:val="000000" w:themeColor="text1"/>
          <w:szCs w:val="24"/>
        </w:rPr>
        <w:t>nosacījumiem</w:t>
      </w:r>
    </w:p>
    <w:p w14:paraId="6661612F" w14:textId="77777777" w:rsidR="00F270D3" w:rsidRDefault="00F270D3" w:rsidP="00F270D3">
      <w:pPr>
        <w:pStyle w:val="FootnoteText"/>
      </w:pPr>
    </w:p>
  </w:footnote>
  <w:footnote w:id="2">
    <w:p w14:paraId="40DA3818" w14:textId="77777777" w:rsidR="00F270D3" w:rsidRPr="00217AD4" w:rsidRDefault="00F270D3" w:rsidP="00F270D3">
      <w:pPr>
        <w:pStyle w:val="NoSpacing"/>
        <w:jc w:val="both"/>
        <w:rPr>
          <w:sz w:val="16"/>
          <w:szCs w:val="16"/>
        </w:rPr>
      </w:pPr>
      <w:r>
        <w:rPr>
          <w:rStyle w:val="FootnoteReference"/>
        </w:rPr>
        <w:footnoteRef/>
      </w:r>
      <w:r>
        <w:t xml:space="preserve"> </w:t>
      </w:r>
      <w:r w:rsidRPr="00217AD4">
        <w:rPr>
          <w:sz w:val="16"/>
          <w:szCs w:val="16"/>
        </w:rPr>
        <w:t xml:space="preserve">Maksimālais projekta īstenošanas ilgums MK noteikumu Nr.692 </w:t>
      </w:r>
      <w:hyperlink r:id="rId2" w:anchor="p41" w:history="1">
        <w:r w:rsidRPr="00217AD4">
          <w:rPr>
            <w:sz w:val="16"/>
            <w:szCs w:val="16"/>
          </w:rPr>
          <w:t>41.1-41.6  un 41.9.apakšpunktā</w:t>
        </w:r>
      </w:hyperlink>
      <w:r w:rsidRPr="00217AD4">
        <w:rPr>
          <w:sz w:val="16"/>
          <w:szCs w:val="16"/>
        </w:rPr>
        <w:t xml:space="preserve"> minētajām darbībām ir 12 mēneši no dienas, kad komersants ir noslēdzis līgumu ar pakalpojumu sniedzēju, bet ne ilgāk kā līdz </w:t>
      </w:r>
      <w:r w:rsidRPr="00285EBB">
        <w:rPr>
          <w:sz w:val="16"/>
          <w:szCs w:val="16"/>
        </w:rPr>
        <w:t>2023. gada 31. oktobrim</w:t>
      </w:r>
      <w:r w:rsidRPr="00217AD4">
        <w:rPr>
          <w:sz w:val="16"/>
          <w:szCs w:val="16"/>
        </w:rPr>
        <w:t>;</w:t>
      </w:r>
    </w:p>
    <w:p w14:paraId="0EA6B967" w14:textId="77777777" w:rsidR="00F270D3" w:rsidRPr="00217AD4" w:rsidRDefault="00F270D3" w:rsidP="00F270D3">
      <w:pPr>
        <w:pStyle w:val="NoSpacing"/>
        <w:jc w:val="both"/>
        <w:rPr>
          <w:sz w:val="16"/>
          <w:szCs w:val="16"/>
        </w:rPr>
      </w:pPr>
      <w:r w:rsidRPr="00217AD4">
        <w:rPr>
          <w:sz w:val="16"/>
          <w:szCs w:val="16"/>
        </w:rPr>
        <w:t xml:space="preserve">MK  noteikumu Nr.692 41.7. apakšpunktā minētajai darbībai ir 12 mēneši no dienas, kad stājies spēkā lēmums par atbalsta piešķiršanu, bet ne ilgāk kā līdz </w:t>
      </w:r>
      <w:r w:rsidRPr="00285EBB">
        <w:rPr>
          <w:sz w:val="16"/>
          <w:szCs w:val="16"/>
        </w:rPr>
        <w:t>2023. gada 31. oktobrim</w:t>
      </w:r>
      <w:r w:rsidRPr="00217AD4">
        <w:rPr>
          <w:sz w:val="16"/>
          <w:szCs w:val="16"/>
        </w:rPr>
        <w:t>.</w:t>
      </w:r>
    </w:p>
    <w:p w14:paraId="2D235F3D" w14:textId="77777777" w:rsidR="00F270D3" w:rsidRDefault="00F270D3" w:rsidP="00F270D3">
      <w:pPr>
        <w:pStyle w:val="FootnoteText"/>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0C17A4"/>
    <w:multiLevelType w:val="hybridMultilevel"/>
    <w:tmpl w:val="670A5936"/>
    <w:lvl w:ilvl="0" w:tplc="16FE551C">
      <w:start w:val="1"/>
      <w:numFmt w:val="bullet"/>
      <w:lvlText w:val="-"/>
      <w:lvlJc w:val="left"/>
      <w:pPr>
        <w:ind w:left="420" w:hanging="360"/>
      </w:pPr>
      <w:rPr>
        <w:rFonts w:ascii="Times New Roman" w:eastAsia="Times New Roman" w:hAnsi="Times New Roman" w:cs="Times New Roman" w:hint="default"/>
      </w:rPr>
    </w:lvl>
    <w:lvl w:ilvl="1" w:tplc="04260003" w:tentative="1">
      <w:start w:val="1"/>
      <w:numFmt w:val="bullet"/>
      <w:lvlText w:val="o"/>
      <w:lvlJc w:val="left"/>
      <w:pPr>
        <w:ind w:left="1140" w:hanging="360"/>
      </w:pPr>
      <w:rPr>
        <w:rFonts w:ascii="Courier New" w:hAnsi="Courier New" w:cs="Courier New" w:hint="default"/>
      </w:rPr>
    </w:lvl>
    <w:lvl w:ilvl="2" w:tplc="04260005" w:tentative="1">
      <w:start w:val="1"/>
      <w:numFmt w:val="bullet"/>
      <w:lvlText w:val=""/>
      <w:lvlJc w:val="left"/>
      <w:pPr>
        <w:ind w:left="1860" w:hanging="360"/>
      </w:pPr>
      <w:rPr>
        <w:rFonts w:ascii="Wingdings" w:hAnsi="Wingdings" w:hint="default"/>
      </w:rPr>
    </w:lvl>
    <w:lvl w:ilvl="3" w:tplc="04260001" w:tentative="1">
      <w:start w:val="1"/>
      <w:numFmt w:val="bullet"/>
      <w:lvlText w:val=""/>
      <w:lvlJc w:val="left"/>
      <w:pPr>
        <w:ind w:left="2580" w:hanging="360"/>
      </w:pPr>
      <w:rPr>
        <w:rFonts w:ascii="Symbol" w:hAnsi="Symbol" w:hint="default"/>
      </w:rPr>
    </w:lvl>
    <w:lvl w:ilvl="4" w:tplc="04260003" w:tentative="1">
      <w:start w:val="1"/>
      <w:numFmt w:val="bullet"/>
      <w:lvlText w:val="o"/>
      <w:lvlJc w:val="left"/>
      <w:pPr>
        <w:ind w:left="3300" w:hanging="360"/>
      </w:pPr>
      <w:rPr>
        <w:rFonts w:ascii="Courier New" w:hAnsi="Courier New" w:cs="Courier New" w:hint="default"/>
      </w:rPr>
    </w:lvl>
    <w:lvl w:ilvl="5" w:tplc="04260005" w:tentative="1">
      <w:start w:val="1"/>
      <w:numFmt w:val="bullet"/>
      <w:lvlText w:val=""/>
      <w:lvlJc w:val="left"/>
      <w:pPr>
        <w:ind w:left="4020" w:hanging="360"/>
      </w:pPr>
      <w:rPr>
        <w:rFonts w:ascii="Wingdings" w:hAnsi="Wingdings" w:hint="default"/>
      </w:rPr>
    </w:lvl>
    <w:lvl w:ilvl="6" w:tplc="04260001" w:tentative="1">
      <w:start w:val="1"/>
      <w:numFmt w:val="bullet"/>
      <w:lvlText w:val=""/>
      <w:lvlJc w:val="left"/>
      <w:pPr>
        <w:ind w:left="4740" w:hanging="360"/>
      </w:pPr>
      <w:rPr>
        <w:rFonts w:ascii="Symbol" w:hAnsi="Symbol" w:hint="default"/>
      </w:rPr>
    </w:lvl>
    <w:lvl w:ilvl="7" w:tplc="04260003" w:tentative="1">
      <w:start w:val="1"/>
      <w:numFmt w:val="bullet"/>
      <w:lvlText w:val="o"/>
      <w:lvlJc w:val="left"/>
      <w:pPr>
        <w:ind w:left="5460" w:hanging="360"/>
      </w:pPr>
      <w:rPr>
        <w:rFonts w:ascii="Courier New" w:hAnsi="Courier New" w:cs="Courier New" w:hint="default"/>
      </w:rPr>
    </w:lvl>
    <w:lvl w:ilvl="8" w:tplc="04260005" w:tentative="1">
      <w:start w:val="1"/>
      <w:numFmt w:val="bullet"/>
      <w:lvlText w:val=""/>
      <w:lvlJc w:val="left"/>
      <w:pPr>
        <w:ind w:left="6180" w:hanging="360"/>
      </w:pPr>
      <w:rPr>
        <w:rFonts w:ascii="Wingdings" w:hAnsi="Wingdings" w:hint="default"/>
      </w:rPr>
    </w:lvl>
  </w:abstractNum>
  <w:abstractNum w:abstractNumId="1" w15:restartNumberingAfterBreak="0">
    <w:nsid w:val="49DD5697"/>
    <w:multiLevelType w:val="hybridMultilevel"/>
    <w:tmpl w:val="DD2A14A4"/>
    <w:lvl w:ilvl="0" w:tplc="2B608850">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5A646B63"/>
    <w:multiLevelType w:val="hybridMultilevel"/>
    <w:tmpl w:val="1BB8D67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5E74645F"/>
    <w:multiLevelType w:val="hybridMultilevel"/>
    <w:tmpl w:val="C44292D2"/>
    <w:lvl w:ilvl="0" w:tplc="04260001">
      <w:start w:val="1"/>
      <w:numFmt w:val="bullet"/>
      <w:lvlText w:val=""/>
      <w:lvlJc w:val="left"/>
      <w:pPr>
        <w:ind w:left="1800" w:hanging="360"/>
      </w:pPr>
      <w:rPr>
        <w:rFonts w:ascii="Symbol" w:hAnsi="Symbol" w:hint="default"/>
      </w:rPr>
    </w:lvl>
    <w:lvl w:ilvl="1" w:tplc="04260003" w:tentative="1">
      <w:start w:val="1"/>
      <w:numFmt w:val="bullet"/>
      <w:lvlText w:val="o"/>
      <w:lvlJc w:val="left"/>
      <w:pPr>
        <w:ind w:left="2520" w:hanging="360"/>
      </w:pPr>
      <w:rPr>
        <w:rFonts w:ascii="Courier New" w:hAnsi="Courier New" w:cs="Courier New" w:hint="default"/>
      </w:rPr>
    </w:lvl>
    <w:lvl w:ilvl="2" w:tplc="04260005" w:tentative="1">
      <w:start w:val="1"/>
      <w:numFmt w:val="bullet"/>
      <w:lvlText w:val=""/>
      <w:lvlJc w:val="left"/>
      <w:pPr>
        <w:ind w:left="3240" w:hanging="360"/>
      </w:pPr>
      <w:rPr>
        <w:rFonts w:ascii="Wingdings" w:hAnsi="Wingdings" w:hint="default"/>
      </w:rPr>
    </w:lvl>
    <w:lvl w:ilvl="3" w:tplc="04260001" w:tentative="1">
      <w:start w:val="1"/>
      <w:numFmt w:val="bullet"/>
      <w:lvlText w:val=""/>
      <w:lvlJc w:val="left"/>
      <w:pPr>
        <w:ind w:left="3960" w:hanging="360"/>
      </w:pPr>
      <w:rPr>
        <w:rFonts w:ascii="Symbol" w:hAnsi="Symbol" w:hint="default"/>
      </w:rPr>
    </w:lvl>
    <w:lvl w:ilvl="4" w:tplc="04260003" w:tentative="1">
      <w:start w:val="1"/>
      <w:numFmt w:val="bullet"/>
      <w:lvlText w:val="o"/>
      <w:lvlJc w:val="left"/>
      <w:pPr>
        <w:ind w:left="4680" w:hanging="360"/>
      </w:pPr>
      <w:rPr>
        <w:rFonts w:ascii="Courier New" w:hAnsi="Courier New" w:cs="Courier New" w:hint="default"/>
      </w:rPr>
    </w:lvl>
    <w:lvl w:ilvl="5" w:tplc="04260005" w:tentative="1">
      <w:start w:val="1"/>
      <w:numFmt w:val="bullet"/>
      <w:lvlText w:val=""/>
      <w:lvlJc w:val="left"/>
      <w:pPr>
        <w:ind w:left="5400" w:hanging="360"/>
      </w:pPr>
      <w:rPr>
        <w:rFonts w:ascii="Wingdings" w:hAnsi="Wingdings" w:hint="default"/>
      </w:rPr>
    </w:lvl>
    <w:lvl w:ilvl="6" w:tplc="04260001" w:tentative="1">
      <w:start w:val="1"/>
      <w:numFmt w:val="bullet"/>
      <w:lvlText w:val=""/>
      <w:lvlJc w:val="left"/>
      <w:pPr>
        <w:ind w:left="6120" w:hanging="360"/>
      </w:pPr>
      <w:rPr>
        <w:rFonts w:ascii="Symbol" w:hAnsi="Symbol" w:hint="default"/>
      </w:rPr>
    </w:lvl>
    <w:lvl w:ilvl="7" w:tplc="04260003" w:tentative="1">
      <w:start w:val="1"/>
      <w:numFmt w:val="bullet"/>
      <w:lvlText w:val="o"/>
      <w:lvlJc w:val="left"/>
      <w:pPr>
        <w:ind w:left="6840" w:hanging="360"/>
      </w:pPr>
      <w:rPr>
        <w:rFonts w:ascii="Courier New" w:hAnsi="Courier New" w:cs="Courier New" w:hint="default"/>
      </w:rPr>
    </w:lvl>
    <w:lvl w:ilvl="8" w:tplc="04260005" w:tentative="1">
      <w:start w:val="1"/>
      <w:numFmt w:val="bullet"/>
      <w:lvlText w:val=""/>
      <w:lvlJc w:val="left"/>
      <w:pPr>
        <w:ind w:left="7560" w:hanging="360"/>
      </w:pPr>
      <w:rPr>
        <w:rFonts w:ascii="Wingdings" w:hAnsi="Wingdings" w:hint="default"/>
      </w:rPr>
    </w:lvl>
  </w:abstractNum>
  <w:num w:numId="1" w16cid:durableId="919674936">
    <w:abstractNumId w:val="3"/>
  </w:num>
  <w:num w:numId="2" w16cid:durableId="238518037">
    <w:abstractNumId w:val="0"/>
  </w:num>
  <w:num w:numId="3" w16cid:durableId="315956652">
    <w:abstractNumId w:val="1"/>
  </w:num>
  <w:num w:numId="4" w16cid:durableId="1312105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270D3"/>
    <w:rsid w:val="00077EB5"/>
    <w:rsid w:val="0008282D"/>
    <w:rsid w:val="00106F3B"/>
    <w:rsid w:val="001A014D"/>
    <w:rsid w:val="00225777"/>
    <w:rsid w:val="0025076A"/>
    <w:rsid w:val="00363892"/>
    <w:rsid w:val="0040377D"/>
    <w:rsid w:val="00472490"/>
    <w:rsid w:val="004A313A"/>
    <w:rsid w:val="004B3485"/>
    <w:rsid w:val="005C1601"/>
    <w:rsid w:val="0065143C"/>
    <w:rsid w:val="006B1225"/>
    <w:rsid w:val="006F6116"/>
    <w:rsid w:val="0076765D"/>
    <w:rsid w:val="007725C3"/>
    <w:rsid w:val="008C1EC4"/>
    <w:rsid w:val="008C3FD6"/>
    <w:rsid w:val="00926A62"/>
    <w:rsid w:val="00971D63"/>
    <w:rsid w:val="009802AF"/>
    <w:rsid w:val="009A2375"/>
    <w:rsid w:val="00A6723B"/>
    <w:rsid w:val="00AA471A"/>
    <w:rsid w:val="00B41968"/>
    <w:rsid w:val="00BA03D9"/>
    <w:rsid w:val="00BA5CC4"/>
    <w:rsid w:val="00BE58C6"/>
    <w:rsid w:val="00BF03EB"/>
    <w:rsid w:val="00C56FAB"/>
    <w:rsid w:val="00D021B3"/>
    <w:rsid w:val="00D22E15"/>
    <w:rsid w:val="00D457F1"/>
    <w:rsid w:val="00D71D12"/>
    <w:rsid w:val="00D96EC8"/>
    <w:rsid w:val="00DC6437"/>
    <w:rsid w:val="00E06F87"/>
    <w:rsid w:val="00EB5F28"/>
    <w:rsid w:val="00F270D3"/>
    <w:rsid w:val="00F50E6A"/>
    <w:rsid w:val="00F91350"/>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E6C747"/>
  <w15:chartTrackingRefBased/>
  <w15:docId w15:val="{3C656FE8-19B3-40D7-B544-EA4CEBDB99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270D3"/>
    <w:pPr>
      <w:spacing w:after="0" w:line="240" w:lineRule="auto"/>
    </w:pPr>
    <w:rPr>
      <w:rFonts w:ascii="Times New Roman" w:eastAsia="Times New Roman" w:hAnsi="Times New Roman" w:cs="Times New Roman"/>
      <w:sz w:val="24"/>
      <w:szCs w:val="20"/>
      <w:lang w:eastAsia="lv-LV"/>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2,H&amp;P List Paragraph,Strip"/>
    <w:basedOn w:val="Normal"/>
    <w:link w:val="ListParagraphChar"/>
    <w:uiPriority w:val="99"/>
    <w:qFormat/>
    <w:rsid w:val="00F270D3"/>
    <w:pPr>
      <w:ind w:left="720"/>
      <w:contextualSpacing/>
    </w:pPr>
  </w:style>
  <w:style w:type="character" w:customStyle="1" w:styleId="ListParagraphChar">
    <w:name w:val="List Paragraph Char"/>
    <w:aliases w:val="2 Char,H&amp;P List Paragraph Char,Strip Char"/>
    <w:link w:val="ListParagraph"/>
    <w:uiPriority w:val="99"/>
    <w:locked/>
    <w:rsid w:val="00F270D3"/>
    <w:rPr>
      <w:rFonts w:ascii="Times New Roman" w:eastAsia="Times New Roman" w:hAnsi="Times New Roman" w:cs="Times New Roman"/>
      <w:sz w:val="24"/>
      <w:szCs w:val="20"/>
      <w:lang w:eastAsia="lv-LV"/>
    </w:rPr>
  </w:style>
  <w:style w:type="character" w:styleId="Hyperlink">
    <w:name w:val="Hyperlink"/>
    <w:basedOn w:val="DefaultParagraphFont"/>
    <w:uiPriority w:val="99"/>
    <w:unhideWhenUsed/>
    <w:rsid w:val="00F270D3"/>
    <w:rPr>
      <w:color w:val="0563C1" w:themeColor="hyperlink"/>
      <w:u w:val="single"/>
    </w:rPr>
  </w:style>
  <w:style w:type="paragraph" w:styleId="NoSpacing">
    <w:name w:val="No Spacing"/>
    <w:uiPriority w:val="1"/>
    <w:qFormat/>
    <w:rsid w:val="00F270D3"/>
    <w:pPr>
      <w:spacing w:after="0" w:line="240" w:lineRule="auto"/>
    </w:pPr>
    <w:rPr>
      <w:rFonts w:ascii="Calibri" w:eastAsia="ヒラギノ角ゴ Pro W3" w:hAnsi="Calibri" w:cs="Times New Roman"/>
      <w:color w:val="000000"/>
      <w:szCs w:val="24"/>
    </w:rPr>
  </w:style>
  <w:style w:type="paragraph" w:styleId="Title">
    <w:name w:val="Title"/>
    <w:basedOn w:val="Normal"/>
    <w:link w:val="TitleChar"/>
    <w:uiPriority w:val="99"/>
    <w:qFormat/>
    <w:rsid w:val="00F270D3"/>
    <w:pPr>
      <w:widowControl w:val="0"/>
      <w:tabs>
        <w:tab w:val="left" w:pos="-720"/>
      </w:tabs>
      <w:suppressAutoHyphens/>
      <w:jc w:val="center"/>
    </w:pPr>
    <w:rPr>
      <w:b/>
      <w:sz w:val="48"/>
      <w:lang w:val="en-US" w:eastAsia="en-US"/>
    </w:rPr>
  </w:style>
  <w:style w:type="character" w:customStyle="1" w:styleId="TitleChar">
    <w:name w:val="Title Char"/>
    <w:basedOn w:val="DefaultParagraphFont"/>
    <w:link w:val="Title"/>
    <w:uiPriority w:val="99"/>
    <w:rsid w:val="00F270D3"/>
    <w:rPr>
      <w:rFonts w:ascii="Times New Roman" w:eastAsia="Times New Roman" w:hAnsi="Times New Roman" w:cs="Times New Roman"/>
      <w:b/>
      <w:sz w:val="48"/>
      <w:szCs w:val="20"/>
      <w:lang w:val="en-US"/>
    </w:rPr>
  </w:style>
  <w:style w:type="character" w:styleId="FootnoteReference">
    <w:name w:val="footnote reference"/>
    <w:basedOn w:val="DefaultParagraphFont"/>
    <w:semiHidden/>
    <w:rsid w:val="00F270D3"/>
    <w:rPr>
      <w:rFonts w:ascii="Times New Roman" w:hAnsi="Times New Roman"/>
      <w:noProof w:val="0"/>
      <w:sz w:val="27"/>
      <w:vertAlign w:val="superscript"/>
      <w:lang w:val="en-US"/>
    </w:rPr>
  </w:style>
  <w:style w:type="paragraph" w:styleId="FootnoteText">
    <w:name w:val="footnote text"/>
    <w:basedOn w:val="Normal"/>
    <w:link w:val="FootnoteTextChar"/>
    <w:semiHidden/>
    <w:rsid w:val="00F270D3"/>
    <w:pPr>
      <w:widowControl w:val="0"/>
      <w:tabs>
        <w:tab w:val="left" w:pos="-720"/>
      </w:tabs>
      <w:suppressAutoHyphens/>
      <w:jc w:val="both"/>
    </w:pPr>
    <w:rPr>
      <w:spacing w:val="-2"/>
      <w:sz w:val="20"/>
      <w:lang w:eastAsia="en-US"/>
    </w:rPr>
  </w:style>
  <w:style w:type="character" w:customStyle="1" w:styleId="FootnoteTextChar">
    <w:name w:val="Footnote Text Char"/>
    <w:basedOn w:val="DefaultParagraphFont"/>
    <w:link w:val="FootnoteText"/>
    <w:semiHidden/>
    <w:rsid w:val="00F270D3"/>
    <w:rPr>
      <w:rFonts w:ascii="Times New Roman" w:eastAsia="Times New Roman" w:hAnsi="Times New Roman" w:cs="Times New Roman"/>
      <w:spacing w:val="-2"/>
      <w:sz w:val="20"/>
      <w:szCs w:val="20"/>
    </w:rPr>
  </w:style>
  <w:style w:type="table" w:styleId="TableGrid">
    <w:name w:val="Table Grid"/>
    <w:basedOn w:val="TableNormal"/>
    <w:uiPriority w:val="59"/>
    <w:rsid w:val="00F270D3"/>
    <w:pPr>
      <w:spacing w:after="0" w:line="240" w:lineRule="auto"/>
    </w:pPr>
    <w:rPr>
      <w:rFonts w:ascii="Times New Roman" w:eastAsia="Calibri" w:hAnsi="Times New Roman" w:cs="Times New Roman"/>
      <w:sz w:val="20"/>
      <w:szCs w:val="20"/>
      <w:lang w:eastAsia="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uiPriority w:val="59"/>
    <w:rsid w:val="00F270D3"/>
    <w:pPr>
      <w:spacing w:after="0" w:line="240" w:lineRule="auto"/>
    </w:pPr>
    <w:rPr>
      <w:rFonts w:ascii="Calibri" w:eastAsia="Calibri" w:hAnsi="Calibri" w:cs="Times New Roman"/>
      <w:sz w:val="20"/>
      <w:szCs w:val="20"/>
      <w:lang w:eastAsia="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76765D"/>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29359475">
      <w:bodyDiv w:val="1"/>
      <w:marLeft w:val="0"/>
      <w:marRight w:val="0"/>
      <w:marTop w:val="0"/>
      <w:marBottom w:val="0"/>
      <w:divBdr>
        <w:top w:val="none" w:sz="0" w:space="0" w:color="auto"/>
        <w:left w:val="none" w:sz="0" w:space="0" w:color="auto"/>
        <w:bottom w:val="none" w:sz="0" w:space="0" w:color="auto"/>
        <w:right w:val="none" w:sz="0" w:space="0" w:color="auto"/>
      </w:divBdr>
    </w:div>
    <w:div w:id="17338877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yperlink" Target="https://likumi.lv/doc.php?id=111613"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liaa.gov.lv/lv/es-fondi/noderiga-informacija/mvk-statusa-noteiksana" TargetMode="External"/><Relationship Id="rId5" Type="http://schemas.openxmlformats.org/officeDocument/2006/relationships/footnotes" Target="footnotes.xml"/><Relationship Id="rId10" Type="http://schemas.openxmlformats.org/officeDocument/2006/relationships/hyperlink" Target="https://www.csb.gov.lv/lv/statistika/klasifikacijas/nace-2-red/kodi" TargetMode="External"/><Relationship Id="rId4" Type="http://schemas.openxmlformats.org/officeDocument/2006/relationships/webSettings" Target="webSettings.xml"/><Relationship Id="rId9" Type="http://schemas.openxmlformats.org/officeDocument/2006/relationships/hyperlink" Target="https://www.csb.gov.lv/lv/statistika/klasifikacijas/nace-2-red/kodi" TargetMode="Externa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2" Type="http://schemas.openxmlformats.org/officeDocument/2006/relationships/hyperlink" Target="https://likumi.lv/ta/id/286262" TargetMode="External"/><Relationship Id="rId1" Type="http://schemas.openxmlformats.org/officeDocument/2006/relationships/hyperlink" Target="http://eur-lex.europa.eu/eli/reg/2013/1407?locale=L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20</TotalTime>
  <Pages>8</Pages>
  <Words>2103</Words>
  <Characters>11988</Characters>
  <Application>Microsoft Office Word</Application>
  <DocSecurity>0</DocSecurity>
  <Lines>99</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14063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Eva Jākobsone</dc:creator>
  <cp:keywords/>
  <dc:description/>
  <cp:lastModifiedBy>Ēvalds Urtāns</cp:lastModifiedBy>
  <cp:revision>13</cp:revision>
  <dcterms:created xsi:type="dcterms:W3CDTF">2022-08-08T09:17:00Z</dcterms:created>
  <dcterms:modified xsi:type="dcterms:W3CDTF">2022-08-30T06:56:00Z</dcterms:modified>
</cp:coreProperties>
</file>