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2A12AC" w14:textId="7F8B10A5" w:rsidR="0094593C" w:rsidRPr="00D341BF" w:rsidRDefault="0094593C" w:rsidP="0094593C">
      <w:pPr>
        <w:jc w:val="center"/>
        <w:rPr>
          <w:rFonts w:ascii="Times New Roman" w:hAnsi="Times New Roman" w:cs="Times New Roman"/>
          <w:b/>
          <w:sz w:val="24"/>
          <w:szCs w:val="24"/>
        </w:rPr>
      </w:pPr>
      <w:r w:rsidRPr="00D341BF">
        <w:rPr>
          <w:rFonts w:ascii="Times New Roman" w:hAnsi="Times New Roman" w:cs="Times New Roman"/>
          <w:b/>
          <w:bCs/>
          <w:sz w:val="24"/>
          <w:szCs w:val="24"/>
        </w:rPr>
        <w:t>SENĀTA LĒMUMS</w:t>
      </w:r>
      <w:bookmarkStart w:id="0" w:name="_GoBack"/>
      <w:bookmarkEnd w:id="0"/>
    </w:p>
    <w:p w14:paraId="3E1B32B7" w14:textId="759F0065" w:rsidR="0094593C" w:rsidRPr="00D341BF" w:rsidRDefault="0094593C" w:rsidP="0094593C">
      <w:pPr>
        <w:jc w:val="center"/>
        <w:rPr>
          <w:rFonts w:ascii="Times New Roman" w:hAnsi="Times New Roman" w:cs="Times New Roman"/>
          <w:sz w:val="24"/>
          <w:szCs w:val="24"/>
        </w:rPr>
      </w:pPr>
      <w:r w:rsidRPr="00D341BF">
        <w:rPr>
          <w:rFonts w:ascii="Times New Roman" w:hAnsi="Times New Roman" w:cs="Times New Roman"/>
          <w:sz w:val="24"/>
          <w:szCs w:val="24"/>
        </w:rPr>
        <w:t>Senāta 202</w:t>
      </w:r>
      <w:r w:rsidR="0038601F" w:rsidRPr="00D341BF">
        <w:rPr>
          <w:rFonts w:ascii="Times New Roman" w:hAnsi="Times New Roman" w:cs="Times New Roman"/>
          <w:sz w:val="24"/>
          <w:szCs w:val="24"/>
        </w:rPr>
        <w:t>4</w:t>
      </w:r>
      <w:r w:rsidRPr="00D341BF">
        <w:rPr>
          <w:rFonts w:ascii="Times New Roman" w:hAnsi="Times New Roman" w:cs="Times New Roman"/>
          <w:sz w:val="24"/>
          <w:szCs w:val="24"/>
        </w:rPr>
        <w:t xml:space="preserve">.gada </w:t>
      </w:r>
      <w:r w:rsidR="00007EDC" w:rsidRPr="00D341BF">
        <w:rPr>
          <w:rFonts w:ascii="Times New Roman" w:hAnsi="Times New Roman" w:cs="Times New Roman"/>
          <w:sz w:val="24"/>
          <w:szCs w:val="24"/>
        </w:rPr>
        <w:t>25.novembra</w:t>
      </w:r>
      <w:r w:rsidR="008774A9" w:rsidRPr="00D341BF">
        <w:rPr>
          <w:rFonts w:ascii="Times New Roman" w:hAnsi="Times New Roman" w:cs="Times New Roman"/>
          <w:sz w:val="24"/>
          <w:szCs w:val="24"/>
        </w:rPr>
        <w:t xml:space="preserve"> </w:t>
      </w:r>
      <w:r w:rsidRPr="00D341BF">
        <w:rPr>
          <w:rFonts w:ascii="Times New Roman" w:hAnsi="Times New Roman" w:cs="Times New Roman"/>
          <w:sz w:val="24"/>
          <w:szCs w:val="24"/>
        </w:rPr>
        <w:t xml:space="preserve">sēde (protokols Nr. </w:t>
      </w:r>
      <w:r w:rsidR="00007EDC" w:rsidRPr="00D341BF">
        <w:rPr>
          <w:rFonts w:ascii="Times New Roman" w:hAnsi="Times New Roman" w:cs="Times New Roman"/>
          <w:sz w:val="24"/>
          <w:szCs w:val="24"/>
        </w:rPr>
        <w:t>687</w:t>
      </w:r>
      <w:r w:rsidRPr="00D341BF">
        <w:rPr>
          <w:rFonts w:ascii="Times New Roman" w:hAnsi="Times New Roman" w:cs="Times New Roman"/>
          <w:sz w:val="24"/>
          <w:szCs w:val="24"/>
        </w:rPr>
        <w:t>)</w:t>
      </w:r>
    </w:p>
    <w:p w14:paraId="684BD8CE" w14:textId="6FDF18DA" w:rsidR="001E05A7" w:rsidRPr="00D341BF" w:rsidRDefault="001E05A7" w:rsidP="001E05A7">
      <w:pPr>
        <w:jc w:val="center"/>
        <w:rPr>
          <w:rFonts w:ascii="Times New Roman" w:hAnsi="Times New Roman" w:cs="Times New Roman"/>
          <w:b/>
          <w:sz w:val="24"/>
          <w:szCs w:val="24"/>
        </w:rPr>
      </w:pPr>
      <w:r w:rsidRPr="00D341BF">
        <w:rPr>
          <w:rFonts w:ascii="Times New Roman" w:hAnsi="Times New Roman" w:cs="Times New Roman"/>
          <w:b/>
          <w:sz w:val="24"/>
          <w:szCs w:val="24"/>
        </w:rPr>
        <w:t>Par uzņemšanas noteikumu īsā cikla un pirmā cikla studiju programmās 2025./2026.</w:t>
      </w:r>
      <w:r w:rsidR="008774A9" w:rsidRPr="00D341BF">
        <w:rPr>
          <w:rFonts w:ascii="Times New Roman" w:hAnsi="Times New Roman" w:cs="Times New Roman"/>
          <w:b/>
          <w:sz w:val="24"/>
          <w:szCs w:val="24"/>
        </w:rPr>
        <w:t> </w:t>
      </w:r>
      <w:r w:rsidRPr="00D341BF">
        <w:rPr>
          <w:rFonts w:ascii="Times New Roman" w:hAnsi="Times New Roman" w:cs="Times New Roman"/>
          <w:b/>
          <w:sz w:val="24"/>
          <w:szCs w:val="24"/>
        </w:rPr>
        <w:t>studiju gadā apstiprināšanu</w:t>
      </w:r>
    </w:p>
    <w:p w14:paraId="192362CC" w14:textId="24E96999" w:rsidR="0094593C" w:rsidRPr="00D341BF" w:rsidRDefault="001E05A7" w:rsidP="0094593C">
      <w:pPr>
        <w:spacing w:after="0" w:line="240" w:lineRule="auto"/>
        <w:ind w:firstLine="720"/>
        <w:rPr>
          <w:rFonts w:ascii="Times New Roman" w:eastAsia="Times New Roman" w:hAnsi="Times New Roman" w:cs="Times New Roman"/>
          <w:sz w:val="24"/>
          <w:szCs w:val="24"/>
          <w:lang w:eastAsia="lv-LV"/>
        </w:rPr>
      </w:pPr>
      <w:r w:rsidRPr="00D341BF">
        <w:rPr>
          <w:rFonts w:ascii="Times New Roman" w:eastAsia="Times New Roman" w:hAnsi="Times New Roman" w:cs="Times New Roman"/>
          <w:bCs/>
          <w:sz w:val="24"/>
          <w:szCs w:val="24"/>
          <w:lang w:eastAsia="lv-LV"/>
        </w:rPr>
        <w:t xml:space="preserve">RTU Senāts nolemj </w:t>
      </w:r>
      <w:r w:rsidRPr="00D341BF">
        <w:rPr>
          <w:rFonts w:ascii="Times New Roman" w:hAnsi="Times New Roman" w:cs="Times New Roman"/>
          <w:sz w:val="24"/>
          <w:szCs w:val="24"/>
          <w:shd w:val="clear" w:color="auto" w:fill="FFFFFF"/>
        </w:rPr>
        <w:t>apstiprināt uzņemšanas noteikumus īsā cikla un pirmā cikla studiju programmās 2025./2026. studiju gadam</w:t>
      </w:r>
      <w:r w:rsidR="0094593C" w:rsidRPr="00D341BF">
        <w:rPr>
          <w:rFonts w:ascii="Times New Roman" w:hAnsi="Times New Roman" w:cs="Times New Roman"/>
          <w:sz w:val="24"/>
          <w:szCs w:val="24"/>
          <w:shd w:val="clear" w:color="auto" w:fill="FFFFFF"/>
        </w:rPr>
        <w:t>.</w:t>
      </w:r>
    </w:p>
    <w:p w14:paraId="7D91FDED" w14:textId="77777777" w:rsidR="0094593C" w:rsidRPr="00D341BF" w:rsidRDefault="0094593C" w:rsidP="0094593C">
      <w:pPr>
        <w:shd w:val="clear" w:color="auto" w:fill="FFFFFF"/>
        <w:spacing w:after="0" w:line="240" w:lineRule="auto"/>
        <w:jc w:val="center"/>
        <w:rPr>
          <w:rFonts w:ascii="Times New Roman" w:eastAsia="Times New Roman" w:hAnsi="Times New Roman" w:cs="Times New Roman"/>
          <w:b/>
          <w:bCs/>
          <w:sz w:val="24"/>
          <w:szCs w:val="24"/>
          <w:lang w:eastAsia="lv-LV"/>
        </w:rPr>
      </w:pPr>
    </w:p>
    <w:p w14:paraId="64C77AC9" w14:textId="77777777" w:rsidR="0094593C" w:rsidRPr="00D341BF" w:rsidRDefault="0094593C" w:rsidP="0094593C">
      <w:pPr>
        <w:shd w:val="clear" w:color="auto" w:fill="FFFFFF"/>
        <w:spacing w:after="0" w:line="240" w:lineRule="auto"/>
        <w:jc w:val="center"/>
        <w:rPr>
          <w:rFonts w:ascii="Times New Roman" w:eastAsia="Times New Roman" w:hAnsi="Times New Roman" w:cs="Times New Roman"/>
          <w:b/>
          <w:bCs/>
          <w:sz w:val="24"/>
          <w:szCs w:val="24"/>
          <w:lang w:eastAsia="lv-LV"/>
        </w:rPr>
      </w:pPr>
    </w:p>
    <w:p w14:paraId="2E11777A" w14:textId="77777777" w:rsidR="001E05A7" w:rsidRPr="00D341BF" w:rsidRDefault="001E05A7" w:rsidP="001E05A7">
      <w:pPr>
        <w:shd w:val="clear" w:color="auto" w:fill="FFFFFF"/>
        <w:spacing w:after="0" w:line="240" w:lineRule="auto"/>
        <w:jc w:val="center"/>
        <w:rPr>
          <w:rFonts w:ascii="Times New Roman" w:eastAsia="Times New Roman" w:hAnsi="Times New Roman" w:cs="Times New Roman"/>
          <w:b/>
          <w:bCs/>
          <w:sz w:val="24"/>
          <w:szCs w:val="24"/>
          <w:lang w:eastAsia="lv-LV"/>
        </w:rPr>
      </w:pPr>
      <w:r w:rsidRPr="00D341BF">
        <w:rPr>
          <w:rFonts w:ascii="Times New Roman" w:eastAsia="Times New Roman" w:hAnsi="Times New Roman" w:cs="Times New Roman"/>
          <w:b/>
          <w:bCs/>
          <w:sz w:val="24"/>
          <w:szCs w:val="24"/>
          <w:lang w:eastAsia="lv-LV"/>
        </w:rPr>
        <w:t>UZŅEMŠANAS NOTEIKUMI</w:t>
      </w:r>
    </w:p>
    <w:p w14:paraId="6F215D75" w14:textId="77777777" w:rsidR="001E05A7" w:rsidRPr="00D341BF" w:rsidRDefault="001E05A7" w:rsidP="001E05A7">
      <w:pPr>
        <w:shd w:val="clear" w:color="auto" w:fill="FFFFFF"/>
        <w:spacing w:after="0" w:line="240" w:lineRule="auto"/>
        <w:jc w:val="center"/>
        <w:rPr>
          <w:rFonts w:ascii="Times New Roman" w:eastAsia="Times New Roman" w:hAnsi="Times New Roman" w:cs="Times New Roman"/>
          <w:b/>
          <w:bCs/>
          <w:sz w:val="24"/>
          <w:szCs w:val="24"/>
          <w:lang w:eastAsia="lv-LV"/>
        </w:rPr>
      </w:pPr>
      <w:r w:rsidRPr="00D341BF">
        <w:rPr>
          <w:rFonts w:ascii="Times New Roman" w:eastAsia="Times New Roman" w:hAnsi="Times New Roman" w:cs="Times New Roman"/>
          <w:b/>
          <w:bCs/>
          <w:sz w:val="24"/>
          <w:szCs w:val="24"/>
          <w:lang w:eastAsia="lv-LV"/>
        </w:rPr>
        <w:t>ĪSĀ CIKLA UN PIRMĀ CIKLA STUDIJU PROGRAMMĀS</w:t>
      </w:r>
    </w:p>
    <w:p w14:paraId="6E0B3F0C" w14:textId="77777777" w:rsidR="001E05A7" w:rsidRPr="00D341BF" w:rsidRDefault="001E05A7" w:rsidP="001E05A7">
      <w:pPr>
        <w:shd w:val="clear" w:color="auto" w:fill="FFFFFF"/>
        <w:spacing w:after="0" w:line="240" w:lineRule="auto"/>
        <w:jc w:val="center"/>
        <w:rPr>
          <w:rFonts w:ascii="Times New Roman" w:eastAsia="Times New Roman" w:hAnsi="Times New Roman" w:cs="Times New Roman"/>
          <w:sz w:val="24"/>
          <w:szCs w:val="24"/>
          <w:lang w:eastAsia="lv-LV"/>
        </w:rPr>
      </w:pPr>
      <w:r w:rsidRPr="00D341BF">
        <w:rPr>
          <w:rFonts w:ascii="Times New Roman" w:eastAsia="Times New Roman" w:hAnsi="Times New Roman" w:cs="Times New Roman"/>
          <w:b/>
          <w:bCs/>
          <w:sz w:val="24"/>
          <w:szCs w:val="24"/>
          <w:lang w:eastAsia="lv-LV"/>
        </w:rPr>
        <w:t>2025./2026. STUDIJU GADĀ</w:t>
      </w:r>
    </w:p>
    <w:p w14:paraId="58A2442F" w14:textId="77777777" w:rsidR="0094593C" w:rsidRPr="00DC3F4A" w:rsidRDefault="0094593C" w:rsidP="0094593C">
      <w:pPr>
        <w:shd w:val="clear" w:color="auto" w:fill="FFFFFF"/>
        <w:spacing w:after="0" w:line="240" w:lineRule="auto"/>
        <w:jc w:val="center"/>
        <w:rPr>
          <w:rFonts w:ascii="Times New Roman" w:eastAsia="Times New Roman" w:hAnsi="Times New Roman" w:cs="Times New Roman"/>
          <w:lang w:eastAsia="lv-LV"/>
        </w:rPr>
      </w:pPr>
    </w:p>
    <w:p w14:paraId="641E93D1" w14:textId="77777777" w:rsidR="0094593C" w:rsidRPr="00DC3F4A" w:rsidRDefault="0094593C" w:rsidP="0094593C">
      <w:pPr>
        <w:spacing w:after="0" w:line="240" w:lineRule="auto"/>
        <w:jc w:val="right"/>
        <w:rPr>
          <w:rFonts w:ascii="Times New Roman" w:hAnsi="Times New Roman" w:cs="Times New Roman"/>
          <w:i/>
          <w:iCs/>
          <w:shd w:val="clear" w:color="auto" w:fill="FFFFFF"/>
        </w:rPr>
      </w:pPr>
      <w:r w:rsidRPr="00DC3F4A">
        <w:rPr>
          <w:rFonts w:ascii="Times New Roman" w:eastAsia="Times New Roman" w:hAnsi="Times New Roman" w:cs="Times New Roman"/>
          <w:i/>
          <w:iCs/>
          <w:lang w:eastAsia="lv-LV"/>
        </w:rPr>
        <w:t xml:space="preserve">pieņemti saskaņā ar Augstskolu likuma </w:t>
      </w:r>
      <w:r w:rsidRPr="00DC3F4A">
        <w:rPr>
          <w:rFonts w:ascii="Times New Roman" w:hAnsi="Times New Roman" w:cs="Times New Roman"/>
          <w:i/>
          <w:iCs/>
          <w:shd w:val="clear" w:color="auto" w:fill="FFFFFF"/>
        </w:rPr>
        <w:t>15.</w:t>
      </w:r>
      <w:r w:rsidRPr="00DC3F4A">
        <w:rPr>
          <w:rFonts w:ascii="Times New Roman" w:hAnsi="Times New Roman" w:cs="Times New Roman"/>
          <w:i/>
          <w:iCs/>
          <w:shd w:val="clear" w:color="auto" w:fill="FFFFFF"/>
          <w:vertAlign w:val="superscript"/>
        </w:rPr>
        <w:t>1</w:t>
      </w:r>
      <w:r w:rsidRPr="00DC3F4A">
        <w:rPr>
          <w:rFonts w:ascii="Times New Roman" w:hAnsi="Times New Roman" w:cs="Times New Roman"/>
          <w:i/>
          <w:iCs/>
          <w:shd w:val="clear" w:color="auto" w:fill="FFFFFF"/>
        </w:rPr>
        <w:t> pantu</w:t>
      </w:r>
    </w:p>
    <w:p w14:paraId="5B0AA85E" w14:textId="70BDF87E" w:rsidR="005C0317" w:rsidRPr="00DC3F4A" w:rsidRDefault="005C0317" w:rsidP="005C0317">
      <w:pPr>
        <w:shd w:val="clear" w:color="auto" w:fill="FFFFFF"/>
        <w:spacing w:after="0" w:line="240" w:lineRule="auto"/>
        <w:jc w:val="both"/>
        <w:rPr>
          <w:rFonts w:ascii="Times New Roman" w:eastAsia="Times New Roman" w:hAnsi="Times New Roman" w:cs="Times New Roman"/>
          <w:lang w:eastAsia="lv-LV"/>
        </w:rPr>
      </w:pPr>
    </w:p>
    <w:p w14:paraId="42E9F8D0" w14:textId="77777777" w:rsidR="005C0317" w:rsidRPr="00D341BF" w:rsidRDefault="005C0317" w:rsidP="00D341BF">
      <w:pPr>
        <w:pStyle w:val="Daa"/>
      </w:pPr>
      <w:r w:rsidRPr="00D341BF">
        <w:t>VISPĀRĪGIE NOSACĪJUMI</w:t>
      </w:r>
    </w:p>
    <w:p w14:paraId="24FB1529" w14:textId="77777777" w:rsidR="005C0317" w:rsidRPr="00D341BF" w:rsidRDefault="005C0317" w:rsidP="00002023">
      <w:pPr>
        <w:shd w:val="clear" w:color="auto" w:fill="FFFFFF"/>
        <w:spacing w:after="0" w:line="240" w:lineRule="auto"/>
        <w:rPr>
          <w:rFonts w:ascii="Times New Roman" w:eastAsia="Times New Roman" w:hAnsi="Times New Roman" w:cs="Times New Roman"/>
          <w:sz w:val="24"/>
          <w:szCs w:val="24"/>
          <w:lang w:eastAsia="lv-LV"/>
        </w:rPr>
      </w:pPr>
    </w:p>
    <w:p w14:paraId="4F679851" w14:textId="08257F5A" w:rsidR="005C0317" w:rsidRPr="00D341BF" w:rsidRDefault="005C0317" w:rsidP="00D341BF">
      <w:pPr>
        <w:pStyle w:val="Punkts"/>
      </w:pPr>
      <w:r w:rsidRPr="00D341BF">
        <w:t xml:space="preserve">Rīgas Tehniskās universitātes (turpmāk – RTU) </w:t>
      </w:r>
      <w:r w:rsidR="00D341BF">
        <w:t>u</w:t>
      </w:r>
      <w:r w:rsidRPr="00D341BF">
        <w:t>zņemšanas</w:t>
      </w:r>
      <w:r w:rsidR="00007EDC" w:rsidRPr="00D341BF">
        <w:t xml:space="preserve"> noteikumi</w:t>
      </w:r>
      <w:r w:rsidRPr="00D341BF">
        <w:t xml:space="preserve"> </w:t>
      </w:r>
      <w:r w:rsidR="0094593C" w:rsidRPr="00D341BF">
        <w:rPr>
          <w:shd w:val="clear" w:color="auto" w:fill="FFFFFF"/>
        </w:rPr>
        <w:t>īsā cikla un pirmā cikla studiju</w:t>
      </w:r>
      <w:r w:rsidR="00CE0299" w:rsidRPr="00D341BF">
        <w:rPr>
          <w:shd w:val="clear" w:color="auto" w:fill="FFFFFF"/>
        </w:rPr>
        <w:t xml:space="preserve"> programmās</w:t>
      </w:r>
      <w:r w:rsidRPr="00D341BF">
        <w:rPr>
          <w:shd w:val="clear" w:color="auto" w:fill="FFFFFF"/>
        </w:rPr>
        <w:t xml:space="preserve"> (turpmāk – Noteikumi) nosaka kārtību, kādā reflektanti tiek uzņemti RTU </w:t>
      </w:r>
      <w:r w:rsidR="0094593C" w:rsidRPr="00D341BF">
        <w:rPr>
          <w:shd w:val="clear" w:color="auto" w:fill="FFFFFF"/>
        </w:rPr>
        <w:t>īsā cikla un pirmā cikla studiju programmās</w:t>
      </w:r>
      <w:r w:rsidRPr="00D341BF">
        <w:rPr>
          <w:shd w:val="clear" w:color="auto" w:fill="FFFFFF"/>
        </w:rPr>
        <w:t>, kurās RTU ir izsludinājusi uzņemšanu 202</w:t>
      </w:r>
      <w:r w:rsidR="007D6279" w:rsidRPr="00D341BF">
        <w:rPr>
          <w:shd w:val="clear" w:color="auto" w:fill="FFFFFF"/>
        </w:rPr>
        <w:t>5</w:t>
      </w:r>
      <w:r w:rsidRPr="00D341BF">
        <w:rPr>
          <w:shd w:val="clear" w:color="auto" w:fill="FFFFFF"/>
        </w:rPr>
        <w:t>./202</w:t>
      </w:r>
      <w:r w:rsidR="007D6279" w:rsidRPr="00D341BF">
        <w:rPr>
          <w:shd w:val="clear" w:color="auto" w:fill="FFFFFF"/>
        </w:rPr>
        <w:t>6</w:t>
      </w:r>
      <w:r w:rsidRPr="00D341BF">
        <w:rPr>
          <w:shd w:val="clear" w:color="auto" w:fill="FFFFFF"/>
        </w:rPr>
        <w:t xml:space="preserve">. </w:t>
      </w:r>
      <w:r w:rsidR="001E05A7" w:rsidRPr="00D341BF">
        <w:rPr>
          <w:shd w:val="clear" w:color="auto" w:fill="FFFFFF"/>
        </w:rPr>
        <w:t>studiju</w:t>
      </w:r>
      <w:r w:rsidRPr="00D341BF">
        <w:rPr>
          <w:shd w:val="clear" w:color="auto" w:fill="FFFFFF"/>
        </w:rPr>
        <w:t xml:space="preserve"> gadā.</w:t>
      </w:r>
    </w:p>
    <w:p w14:paraId="544B2DC5" w14:textId="6C0609AB" w:rsidR="005C0317" w:rsidRPr="00D341BF" w:rsidRDefault="00964B9E" w:rsidP="00964B9E">
      <w:pPr>
        <w:pStyle w:val="Sarakstarindkopa"/>
        <w:numPr>
          <w:ilvl w:val="0"/>
          <w:numId w:val="40"/>
        </w:numPr>
        <w:spacing w:after="200" w:line="240" w:lineRule="auto"/>
        <w:jc w:val="both"/>
        <w:rPr>
          <w:rFonts w:ascii="Times New Roman" w:hAnsi="Times New Roman" w:cs="Times New Roman"/>
          <w:sz w:val="24"/>
          <w:szCs w:val="24"/>
        </w:rPr>
      </w:pPr>
      <w:bookmarkStart w:id="1" w:name="_Hlk182925616"/>
      <w:r w:rsidRPr="00D341BF">
        <w:rPr>
          <w:rFonts w:ascii="Times New Roman" w:hAnsi="Times New Roman" w:cs="Times New Roman"/>
          <w:sz w:val="24"/>
          <w:szCs w:val="24"/>
        </w:rPr>
        <w:t xml:space="preserve">Tiesības tikt uzņemtam saskaņā ar šiem Noteikumiem un studēt RTU ir vienādas Latvijas pilsonim, Latvijas </w:t>
      </w:r>
      <w:proofErr w:type="spellStart"/>
      <w:r w:rsidRPr="00D341BF">
        <w:rPr>
          <w:rFonts w:ascii="Times New Roman" w:hAnsi="Times New Roman" w:cs="Times New Roman"/>
          <w:sz w:val="24"/>
          <w:szCs w:val="24"/>
        </w:rPr>
        <w:t>nepilsonim</w:t>
      </w:r>
      <w:proofErr w:type="spellEnd"/>
      <w:r w:rsidRPr="00D341BF">
        <w:rPr>
          <w:rFonts w:ascii="Times New Roman" w:hAnsi="Times New Roman" w:cs="Times New Roman"/>
          <w:sz w:val="24"/>
          <w:szCs w:val="24"/>
        </w:rPr>
        <w:t>, Eiropas Savienības pilsonim, Eiropas Ekonomikas zonas pilsonim vai Šveices Konfederācijas pilsonim un Eiropas Savienības pastāvīgajam iedzīvotājam, kuram ir derīga uzturēšanās atļauja.</w:t>
      </w:r>
    </w:p>
    <w:p w14:paraId="0505C7FC" w14:textId="53338BB1" w:rsidR="00964B9E" w:rsidRPr="00D341BF" w:rsidRDefault="00964B9E" w:rsidP="00964B9E">
      <w:pPr>
        <w:pStyle w:val="Sarakstarindkopa"/>
        <w:numPr>
          <w:ilvl w:val="0"/>
          <w:numId w:val="40"/>
        </w:numPr>
        <w:spacing w:after="200" w:line="240" w:lineRule="auto"/>
        <w:jc w:val="both"/>
        <w:rPr>
          <w:rFonts w:ascii="Times New Roman" w:hAnsi="Times New Roman" w:cs="Times New Roman"/>
          <w:sz w:val="24"/>
          <w:szCs w:val="24"/>
        </w:rPr>
      </w:pPr>
      <w:r w:rsidRPr="00D341BF">
        <w:rPr>
          <w:rFonts w:ascii="Times New Roman" w:hAnsi="Times New Roman" w:cs="Times New Roman"/>
          <w:sz w:val="24"/>
          <w:szCs w:val="24"/>
        </w:rPr>
        <w:t>Ārvalstnieki, kuriem nav izsniegta pastāvīgās uzturēšanās atļauja, var apgūt daļu studiju programmas RTU saskaņā ar starptautiskajiem (</w:t>
      </w:r>
      <w:proofErr w:type="spellStart"/>
      <w:r w:rsidRPr="00D341BF">
        <w:rPr>
          <w:rFonts w:ascii="Times New Roman" w:hAnsi="Times New Roman" w:cs="Times New Roman"/>
          <w:sz w:val="24"/>
          <w:szCs w:val="24"/>
        </w:rPr>
        <w:t>starpaugstskolu</w:t>
      </w:r>
      <w:proofErr w:type="spellEnd"/>
      <w:r w:rsidRPr="00D341BF">
        <w:rPr>
          <w:rFonts w:ascii="Times New Roman" w:hAnsi="Times New Roman" w:cs="Times New Roman"/>
          <w:sz w:val="24"/>
          <w:szCs w:val="24"/>
        </w:rPr>
        <w:t>) apmaiņas līgumiem vai starptautiskās augstskolu sadarbības programmu ietvaros atbilstoši uzņemšanas noteikumiem.</w:t>
      </w:r>
    </w:p>
    <w:bookmarkEnd w:id="1"/>
    <w:p w14:paraId="6327D04E" w14:textId="76BC84CA" w:rsidR="005C0317" w:rsidRPr="00D341BF" w:rsidRDefault="005C0317" w:rsidP="00964B9E">
      <w:pPr>
        <w:pStyle w:val="Sarakstarindkopa"/>
        <w:numPr>
          <w:ilvl w:val="0"/>
          <w:numId w:val="40"/>
        </w:numPr>
        <w:shd w:val="clear" w:color="auto" w:fill="FFFFFF"/>
        <w:spacing w:after="0" w:line="240" w:lineRule="auto"/>
        <w:jc w:val="both"/>
        <w:rPr>
          <w:rFonts w:ascii="Times New Roman" w:eastAsia="Times New Roman" w:hAnsi="Times New Roman" w:cs="Times New Roman"/>
          <w:sz w:val="24"/>
          <w:szCs w:val="24"/>
          <w:lang w:eastAsia="lv-LV"/>
        </w:rPr>
      </w:pPr>
      <w:r w:rsidRPr="00D341BF">
        <w:rPr>
          <w:rFonts w:ascii="Times New Roman" w:hAnsi="Times New Roman" w:cs="Times New Roman"/>
          <w:sz w:val="24"/>
          <w:szCs w:val="24"/>
          <w:shd w:val="clear" w:color="auto" w:fill="FFFFFF"/>
        </w:rPr>
        <w:t xml:space="preserve">Ārvalstnieki, kuri nav minēti šo noteikumu 2. punktā, var pretendēt </w:t>
      </w:r>
      <w:r w:rsidR="005D08C0" w:rsidRPr="00D341BF">
        <w:rPr>
          <w:rFonts w:ascii="Times New Roman" w:hAnsi="Times New Roman" w:cs="Times New Roman"/>
          <w:sz w:val="24"/>
          <w:szCs w:val="24"/>
          <w:shd w:val="clear" w:color="auto" w:fill="FFFFFF"/>
        </w:rPr>
        <w:t xml:space="preserve">uz </w:t>
      </w:r>
      <w:r w:rsidRPr="00D341BF">
        <w:rPr>
          <w:rFonts w:ascii="Times New Roman" w:hAnsi="Times New Roman" w:cs="Times New Roman"/>
          <w:sz w:val="24"/>
          <w:szCs w:val="24"/>
          <w:shd w:val="clear" w:color="auto" w:fill="FFFFFF"/>
        </w:rPr>
        <w:t xml:space="preserve">studijām </w:t>
      </w:r>
      <w:r w:rsidRPr="00D341BF">
        <w:rPr>
          <w:rFonts w:ascii="Times New Roman" w:eastAsia="Times New Roman" w:hAnsi="Times New Roman" w:cs="Times New Roman"/>
          <w:sz w:val="24"/>
          <w:szCs w:val="24"/>
          <w:lang w:eastAsia="lv-LV"/>
        </w:rPr>
        <w:t xml:space="preserve">RTU valsts valodā par fizisko vai juridisko personu līdzekļiem, </w:t>
      </w:r>
      <w:r w:rsidRPr="00D341BF">
        <w:rPr>
          <w:rFonts w:ascii="Times New Roman" w:hAnsi="Times New Roman" w:cs="Times New Roman"/>
          <w:sz w:val="24"/>
          <w:szCs w:val="24"/>
          <w:shd w:val="clear" w:color="auto" w:fill="FCFCFC"/>
        </w:rPr>
        <w:t xml:space="preserve">ja </w:t>
      </w:r>
      <w:r w:rsidRPr="00D341BF">
        <w:rPr>
          <w:rFonts w:ascii="Times New Roman" w:hAnsi="Times New Roman" w:cs="Times New Roman"/>
          <w:sz w:val="24"/>
          <w:szCs w:val="24"/>
          <w:shd w:val="clear" w:color="auto" w:fill="FFFFFF"/>
        </w:rPr>
        <w:t xml:space="preserve">iepriekšējā izglītība atbilst attiecīgās </w:t>
      </w:r>
      <w:r w:rsidR="0094593C" w:rsidRPr="00D341BF">
        <w:rPr>
          <w:rFonts w:ascii="Times New Roman" w:hAnsi="Times New Roman" w:cs="Times New Roman"/>
          <w:sz w:val="24"/>
          <w:szCs w:val="24"/>
          <w:shd w:val="clear" w:color="auto" w:fill="FFFFFF"/>
        </w:rPr>
        <w:t>studiju</w:t>
      </w:r>
      <w:r w:rsidR="00CE0299" w:rsidRPr="00D341BF">
        <w:rPr>
          <w:rFonts w:ascii="Times New Roman" w:hAnsi="Times New Roman" w:cs="Times New Roman"/>
          <w:sz w:val="24"/>
          <w:szCs w:val="24"/>
          <w:shd w:val="clear" w:color="auto" w:fill="FFFFFF"/>
        </w:rPr>
        <w:t xml:space="preserve"> programmas </w:t>
      </w:r>
      <w:r w:rsidRPr="00D341BF">
        <w:rPr>
          <w:rFonts w:ascii="Times New Roman" w:hAnsi="Times New Roman" w:cs="Times New Roman"/>
          <w:sz w:val="24"/>
          <w:szCs w:val="24"/>
          <w:shd w:val="clear" w:color="auto" w:fill="FFFFFF"/>
        </w:rPr>
        <w:t xml:space="preserve">prasībām par iepriekšējo izglītību. </w:t>
      </w:r>
    </w:p>
    <w:p w14:paraId="096F3634" w14:textId="185981FE" w:rsidR="005C0317" w:rsidRPr="00D341BF" w:rsidRDefault="005C0317" w:rsidP="00964B9E">
      <w:pPr>
        <w:pStyle w:val="Sarakstarindkopa"/>
        <w:numPr>
          <w:ilvl w:val="0"/>
          <w:numId w:val="40"/>
        </w:numPr>
        <w:shd w:val="clear" w:color="auto" w:fill="FFFFFF"/>
        <w:spacing w:after="0" w:line="240" w:lineRule="auto"/>
        <w:jc w:val="both"/>
        <w:rPr>
          <w:rFonts w:ascii="Times New Roman" w:eastAsia="Times New Roman" w:hAnsi="Times New Roman" w:cs="Times New Roman"/>
          <w:sz w:val="24"/>
          <w:szCs w:val="24"/>
          <w:lang w:eastAsia="lv-LV"/>
        </w:rPr>
      </w:pPr>
      <w:r w:rsidRPr="00D341BF">
        <w:rPr>
          <w:rFonts w:ascii="Times New Roman" w:eastAsia="Times New Roman" w:hAnsi="Times New Roman" w:cs="Times New Roman"/>
          <w:sz w:val="24"/>
          <w:szCs w:val="24"/>
          <w:lang w:eastAsia="lv-LV"/>
        </w:rPr>
        <w:t>Ārvalstnieki, kuri neatbilst šo noteikumu 2. punktam un vēlas studēt Rīgas Biznesa skola</w:t>
      </w:r>
      <w:r w:rsidR="00007EDC" w:rsidRPr="00D341BF">
        <w:rPr>
          <w:rFonts w:ascii="Times New Roman" w:eastAsia="Times New Roman" w:hAnsi="Times New Roman" w:cs="Times New Roman"/>
          <w:sz w:val="24"/>
          <w:szCs w:val="24"/>
          <w:lang w:eastAsia="lv-LV"/>
        </w:rPr>
        <w:t>i</w:t>
      </w:r>
      <w:r w:rsidRPr="00D341BF">
        <w:rPr>
          <w:rFonts w:ascii="Times New Roman" w:eastAsia="Times New Roman" w:hAnsi="Times New Roman" w:cs="Times New Roman"/>
          <w:sz w:val="24"/>
          <w:szCs w:val="24"/>
          <w:lang w:eastAsia="lv-LV"/>
        </w:rPr>
        <w:t xml:space="preserve"> piesaistītajās studiju programmās, tiek uzņemti, ievērojot Augstskolu likuma 83. pantā un Ministra kabineta noteikumos Nr. 846 “</w:t>
      </w:r>
      <w:r w:rsidRPr="00D341BF">
        <w:rPr>
          <w:rFonts w:ascii="Times New Roman" w:hAnsi="Times New Roman" w:cs="Times New Roman"/>
          <w:sz w:val="24"/>
          <w:szCs w:val="24"/>
        </w:rPr>
        <w:t>Noteikumi par prasībām, kritērijiem un kārtību uzņemšanai studiju programmās</w:t>
      </w:r>
      <w:r w:rsidRPr="00D341BF">
        <w:rPr>
          <w:rFonts w:ascii="Times New Roman" w:eastAsia="Times New Roman" w:hAnsi="Times New Roman" w:cs="Times New Roman"/>
          <w:sz w:val="24"/>
          <w:szCs w:val="24"/>
          <w:lang w:eastAsia="lv-LV"/>
        </w:rPr>
        <w:t>” noteikto.</w:t>
      </w:r>
    </w:p>
    <w:p w14:paraId="0A7F11A8" w14:textId="69F62DD8" w:rsidR="005C0317" w:rsidRPr="00D341BF" w:rsidRDefault="00B61DC8" w:rsidP="4926EDBA">
      <w:pPr>
        <w:pStyle w:val="Sarakstarindkopa"/>
        <w:numPr>
          <w:ilvl w:val="0"/>
          <w:numId w:val="40"/>
        </w:numPr>
        <w:shd w:val="clear" w:color="auto" w:fill="FFFFFF" w:themeFill="background1"/>
        <w:spacing w:after="0" w:line="240" w:lineRule="auto"/>
        <w:jc w:val="both"/>
        <w:rPr>
          <w:rFonts w:ascii="Times New Roman" w:eastAsia="Times New Roman" w:hAnsi="Times New Roman" w:cs="Times New Roman"/>
          <w:sz w:val="24"/>
          <w:szCs w:val="24"/>
          <w:lang w:eastAsia="lv-LV"/>
        </w:rPr>
      </w:pPr>
      <w:r w:rsidRPr="437AE4AD">
        <w:rPr>
          <w:rFonts w:ascii="Times New Roman" w:hAnsi="Times New Roman" w:cs="Times New Roman"/>
          <w:sz w:val="24"/>
          <w:szCs w:val="24"/>
        </w:rPr>
        <w:t>Latvijas pilsonim</w:t>
      </w:r>
      <w:r w:rsidR="00007EDC" w:rsidRPr="437AE4AD">
        <w:rPr>
          <w:rFonts w:ascii="Times New Roman" w:hAnsi="Times New Roman" w:cs="Times New Roman"/>
          <w:sz w:val="24"/>
          <w:szCs w:val="24"/>
        </w:rPr>
        <w:t xml:space="preserve"> </w:t>
      </w:r>
      <w:r w:rsidR="006A4677">
        <w:rPr>
          <w:rFonts w:ascii="Times New Roman" w:hAnsi="Times New Roman" w:cs="Times New Roman"/>
          <w:sz w:val="24"/>
          <w:szCs w:val="24"/>
        </w:rPr>
        <w:t>vai</w:t>
      </w:r>
      <w:r w:rsidRPr="437AE4AD">
        <w:rPr>
          <w:rFonts w:ascii="Times New Roman" w:hAnsi="Times New Roman" w:cs="Times New Roman"/>
          <w:sz w:val="24"/>
          <w:szCs w:val="24"/>
        </w:rPr>
        <w:t xml:space="preserve"> Latvijas </w:t>
      </w:r>
      <w:proofErr w:type="spellStart"/>
      <w:r w:rsidRPr="437AE4AD">
        <w:rPr>
          <w:rFonts w:ascii="Times New Roman" w:hAnsi="Times New Roman" w:cs="Times New Roman"/>
          <w:sz w:val="24"/>
          <w:szCs w:val="24"/>
        </w:rPr>
        <w:t>nepilsonim</w:t>
      </w:r>
      <w:proofErr w:type="spellEnd"/>
      <w:r w:rsidRPr="437AE4AD">
        <w:rPr>
          <w:rFonts w:ascii="Times New Roman" w:hAnsi="Times New Roman" w:cs="Times New Roman"/>
          <w:sz w:val="24"/>
          <w:szCs w:val="24"/>
        </w:rPr>
        <w:t>, piesakoties s</w:t>
      </w:r>
      <w:r w:rsidR="00E26C12" w:rsidRPr="437AE4AD">
        <w:rPr>
          <w:rFonts w:ascii="Times New Roman" w:hAnsi="Times New Roman" w:cs="Times New Roman"/>
          <w:sz w:val="24"/>
          <w:szCs w:val="24"/>
        </w:rPr>
        <w:t>t</w:t>
      </w:r>
      <w:r w:rsidR="005C0317" w:rsidRPr="437AE4AD">
        <w:rPr>
          <w:rFonts w:ascii="Times New Roman" w:hAnsi="Times New Roman" w:cs="Times New Roman"/>
          <w:sz w:val="24"/>
          <w:szCs w:val="24"/>
          <w:lang w:eastAsia="lv-LV"/>
        </w:rPr>
        <w:t xml:space="preserve">udiju programmās, kuras paredzētas ārvalstu studējošajiem, uzņemšana notiek atbilstoši uzņemšanas noteikumiem šajās </w:t>
      </w:r>
      <w:r w:rsidR="007468FE">
        <w:rPr>
          <w:rFonts w:ascii="Times New Roman" w:hAnsi="Times New Roman" w:cs="Times New Roman"/>
          <w:sz w:val="24"/>
          <w:szCs w:val="24"/>
          <w:lang w:eastAsia="lv-LV"/>
        </w:rPr>
        <w:t xml:space="preserve">studiju </w:t>
      </w:r>
      <w:r w:rsidR="005C0317" w:rsidRPr="437AE4AD">
        <w:rPr>
          <w:rFonts w:ascii="Times New Roman" w:hAnsi="Times New Roman" w:cs="Times New Roman"/>
          <w:sz w:val="24"/>
          <w:szCs w:val="24"/>
          <w:lang w:eastAsia="lv-LV"/>
        </w:rPr>
        <w:t>programmās.</w:t>
      </w:r>
    </w:p>
    <w:p w14:paraId="47D50650" w14:textId="064C31E3" w:rsidR="005C0317" w:rsidRPr="00D341BF" w:rsidRDefault="005C0317" w:rsidP="00964B9E">
      <w:pPr>
        <w:pStyle w:val="Sarakstarindkopa"/>
        <w:numPr>
          <w:ilvl w:val="0"/>
          <w:numId w:val="40"/>
        </w:numPr>
        <w:shd w:val="clear" w:color="auto" w:fill="FFFFFF"/>
        <w:spacing w:after="0" w:line="240" w:lineRule="auto"/>
        <w:jc w:val="both"/>
        <w:rPr>
          <w:rFonts w:ascii="Times New Roman" w:eastAsia="Times New Roman" w:hAnsi="Times New Roman" w:cs="Times New Roman"/>
          <w:sz w:val="24"/>
          <w:szCs w:val="24"/>
          <w:lang w:eastAsia="lv-LV"/>
        </w:rPr>
      </w:pPr>
      <w:r w:rsidRPr="00D341BF">
        <w:rPr>
          <w:rFonts w:ascii="Times New Roman" w:eastAsia="Times New Roman" w:hAnsi="Times New Roman" w:cs="Times New Roman"/>
          <w:sz w:val="24"/>
          <w:szCs w:val="24"/>
          <w:lang w:eastAsia="lv-LV"/>
        </w:rPr>
        <w:t>Pilna laika studējošajiem studijas ir par valsts budžeta vai fizisko</w:t>
      </w:r>
      <w:r w:rsidR="00554B09" w:rsidRPr="00D341BF">
        <w:rPr>
          <w:rFonts w:ascii="Times New Roman" w:eastAsia="Times New Roman" w:hAnsi="Times New Roman" w:cs="Times New Roman"/>
          <w:sz w:val="24"/>
          <w:szCs w:val="24"/>
          <w:lang w:eastAsia="lv-LV"/>
        </w:rPr>
        <w:t>,</w:t>
      </w:r>
      <w:r w:rsidRPr="00D341BF">
        <w:rPr>
          <w:rFonts w:ascii="Times New Roman" w:eastAsia="Times New Roman" w:hAnsi="Times New Roman" w:cs="Times New Roman"/>
          <w:sz w:val="24"/>
          <w:szCs w:val="24"/>
          <w:lang w:eastAsia="lv-LV"/>
        </w:rPr>
        <w:t xml:space="preserve"> vai juridisko personu līdzekļiem. Nepilna laika (neklātienes un vakara) studējošajiem studijas ir par fizisko vai juridisko personu līdzekļiem</w:t>
      </w:r>
      <w:r w:rsidR="00FB3ECA">
        <w:rPr>
          <w:rFonts w:ascii="Times New Roman" w:eastAsia="Times New Roman" w:hAnsi="Times New Roman" w:cs="Times New Roman"/>
          <w:sz w:val="24"/>
          <w:szCs w:val="24"/>
          <w:lang w:eastAsia="lv-LV"/>
        </w:rPr>
        <w:t xml:space="preserve">, </w:t>
      </w:r>
      <w:r w:rsidR="00C5683E" w:rsidRPr="00C5683E">
        <w:rPr>
          <w:rFonts w:ascii="Times New Roman" w:eastAsia="Times New Roman" w:hAnsi="Times New Roman" w:cs="Times New Roman"/>
          <w:sz w:val="24"/>
          <w:szCs w:val="24"/>
          <w:lang w:eastAsia="lv-LV"/>
        </w:rPr>
        <w:t>vai par valsts budžeta līdzekļiem Latvijas pilsoņiem, kas atbilst studiju programmas uzņemšanas noteikumiem un kuri brīvprātīgi pieteikušies valsts aizsardzības dienestam un pabeiguši to, pēc dienesta termiņa beigām</w:t>
      </w:r>
      <w:r w:rsidRPr="00D341BF">
        <w:rPr>
          <w:rFonts w:ascii="Times New Roman" w:eastAsia="Times New Roman" w:hAnsi="Times New Roman" w:cs="Times New Roman"/>
          <w:sz w:val="24"/>
          <w:szCs w:val="24"/>
          <w:lang w:eastAsia="lv-LV"/>
        </w:rPr>
        <w:t>.</w:t>
      </w:r>
    </w:p>
    <w:p w14:paraId="1E631FC1" w14:textId="5BC5EBCE" w:rsidR="00964B9E" w:rsidRPr="00D341BF" w:rsidRDefault="005C0317" w:rsidP="00964B9E">
      <w:pPr>
        <w:pStyle w:val="Sarakstarindkopa"/>
        <w:numPr>
          <w:ilvl w:val="0"/>
          <w:numId w:val="40"/>
        </w:numPr>
        <w:spacing w:after="200" w:line="240" w:lineRule="auto"/>
        <w:jc w:val="both"/>
        <w:rPr>
          <w:rFonts w:ascii="Times New Roman" w:hAnsi="Times New Roman" w:cs="Times New Roman"/>
          <w:sz w:val="24"/>
          <w:szCs w:val="24"/>
        </w:rPr>
      </w:pPr>
      <w:r w:rsidRPr="00D341BF">
        <w:rPr>
          <w:rFonts w:ascii="Times New Roman" w:hAnsi="Times New Roman" w:cs="Times New Roman"/>
          <w:sz w:val="24"/>
          <w:szCs w:val="24"/>
        </w:rPr>
        <w:t>Uzņemšanas noteikumi studiju vietās, kas tiek pasūtītas un finansētas no konkrētu juridisko personu puses, var tikt precizēti atbilstoši noslēgtajam līgumam ar attiecīgo juridisko personu.</w:t>
      </w:r>
    </w:p>
    <w:p w14:paraId="4AAB6C71" w14:textId="5B6A76F9" w:rsidR="005C0317" w:rsidRPr="00D341BF" w:rsidRDefault="005C0317" w:rsidP="00964B9E">
      <w:pPr>
        <w:pStyle w:val="Sarakstarindkopa"/>
        <w:numPr>
          <w:ilvl w:val="0"/>
          <w:numId w:val="40"/>
        </w:numPr>
        <w:spacing w:after="200" w:line="240" w:lineRule="auto"/>
        <w:jc w:val="both"/>
        <w:rPr>
          <w:rFonts w:ascii="Times New Roman" w:hAnsi="Times New Roman" w:cs="Times New Roman"/>
          <w:sz w:val="24"/>
          <w:szCs w:val="24"/>
        </w:rPr>
      </w:pPr>
      <w:r w:rsidRPr="00D341BF">
        <w:rPr>
          <w:rFonts w:ascii="Times New Roman" w:eastAsia="Times New Roman" w:hAnsi="Times New Roman" w:cs="Times New Roman"/>
          <w:sz w:val="24"/>
          <w:szCs w:val="24"/>
          <w:lang w:eastAsia="lv-LV"/>
        </w:rPr>
        <w:lastRenderedPageBreak/>
        <w:t>Šie Noteikumi un speciālās</w:t>
      </w:r>
      <w:r w:rsidRPr="00D341BF">
        <w:rPr>
          <w:rFonts w:ascii="Times New Roman" w:hAnsi="Times New Roman" w:cs="Times New Roman"/>
          <w:sz w:val="24"/>
          <w:szCs w:val="24"/>
        </w:rPr>
        <w:t xml:space="preserve"> prasības un kritēriji uzņemšanai katrā no </w:t>
      </w:r>
      <w:r w:rsidR="009355B9" w:rsidRPr="00D341BF">
        <w:rPr>
          <w:rFonts w:ascii="Times New Roman" w:hAnsi="Times New Roman" w:cs="Times New Roman"/>
          <w:sz w:val="24"/>
          <w:szCs w:val="24"/>
          <w:shd w:val="clear" w:color="auto" w:fill="FFFFFF"/>
        </w:rPr>
        <w:t xml:space="preserve">īsā cikla, pirmā cikla un otrā cikla studiju </w:t>
      </w:r>
      <w:r w:rsidRPr="00D341BF">
        <w:rPr>
          <w:rFonts w:ascii="Times New Roman" w:hAnsi="Times New Roman" w:cs="Times New Roman"/>
          <w:sz w:val="24"/>
          <w:szCs w:val="24"/>
        </w:rPr>
        <w:t>programmām tiek publicēti RTU interneta vietnē www.rtu.lv.</w:t>
      </w:r>
    </w:p>
    <w:p w14:paraId="2D6BFBAD" w14:textId="77777777" w:rsidR="005C0317" w:rsidRPr="00D341BF" w:rsidRDefault="005C0317" w:rsidP="00964B9E">
      <w:pPr>
        <w:pStyle w:val="Sarakstarindkopa"/>
        <w:numPr>
          <w:ilvl w:val="0"/>
          <w:numId w:val="40"/>
        </w:numPr>
        <w:shd w:val="clear" w:color="auto" w:fill="FFFFFF"/>
        <w:spacing w:after="0" w:line="240" w:lineRule="auto"/>
        <w:jc w:val="both"/>
        <w:rPr>
          <w:rFonts w:ascii="Times New Roman" w:eastAsia="Times New Roman" w:hAnsi="Times New Roman" w:cs="Times New Roman"/>
          <w:sz w:val="24"/>
          <w:szCs w:val="24"/>
          <w:lang w:eastAsia="lv-LV"/>
        </w:rPr>
      </w:pPr>
      <w:r w:rsidRPr="00D341BF">
        <w:rPr>
          <w:rFonts w:ascii="Times New Roman" w:eastAsia="Times New Roman" w:hAnsi="Times New Roman" w:cs="Times New Roman"/>
          <w:sz w:val="24"/>
          <w:szCs w:val="24"/>
          <w:lang w:eastAsia="lv-LV"/>
        </w:rPr>
        <w:t xml:space="preserve">Reflektantu pieteikumu un citu dokumentu iesniegšanas, konkursa norises, iestājpārbaudījumu un reģistrēšanās termiņus nosaka ar RTU rīkojumu un publicē RTU interneta </w:t>
      </w:r>
      <w:r w:rsidRPr="00D341BF">
        <w:rPr>
          <w:rFonts w:ascii="Times New Roman" w:hAnsi="Times New Roman" w:cs="Times New Roman"/>
          <w:sz w:val="24"/>
          <w:szCs w:val="24"/>
        </w:rPr>
        <w:t>vietnē www.rtu.lv.</w:t>
      </w:r>
    </w:p>
    <w:p w14:paraId="22A2E069" w14:textId="3D556600" w:rsidR="005C0317" w:rsidRPr="00D341BF" w:rsidRDefault="005C0317" w:rsidP="00964B9E">
      <w:pPr>
        <w:pStyle w:val="Sarakstarindkopa"/>
        <w:numPr>
          <w:ilvl w:val="0"/>
          <w:numId w:val="40"/>
        </w:numPr>
        <w:shd w:val="clear" w:color="auto" w:fill="FFFFFF"/>
        <w:tabs>
          <w:tab w:val="left" w:pos="1134"/>
        </w:tabs>
        <w:spacing w:after="0" w:line="240" w:lineRule="auto"/>
        <w:jc w:val="both"/>
        <w:rPr>
          <w:rFonts w:ascii="Times New Roman" w:eastAsia="Times New Roman" w:hAnsi="Times New Roman" w:cs="Times New Roman"/>
          <w:sz w:val="24"/>
          <w:szCs w:val="24"/>
          <w:lang w:eastAsia="lv-LV"/>
        </w:rPr>
      </w:pPr>
      <w:r w:rsidRPr="00D341BF">
        <w:rPr>
          <w:rFonts w:ascii="Times New Roman" w:eastAsia="Times New Roman" w:hAnsi="Times New Roman" w:cs="Times New Roman"/>
          <w:sz w:val="24"/>
          <w:szCs w:val="24"/>
          <w:lang w:eastAsia="lv-LV"/>
        </w:rPr>
        <w:t>Vietu skaitu uzņemšanai studijām par valsts budžeta vai fizisko</w:t>
      </w:r>
      <w:r w:rsidR="00554B09" w:rsidRPr="00D341BF">
        <w:rPr>
          <w:rFonts w:ascii="Times New Roman" w:eastAsia="Times New Roman" w:hAnsi="Times New Roman" w:cs="Times New Roman"/>
          <w:sz w:val="24"/>
          <w:szCs w:val="24"/>
          <w:lang w:eastAsia="lv-LV"/>
        </w:rPr>
        <w:t>,</w:t>
      </w:r>
      <w:r w:rsidRPr="00D341BF">
        <w:rPr>
          <w:rFonts w:ascii="Times New Roman" w:eastAsia="Times New Roman" w:hAnsi="Times New Roman" w:cs="Times New Roman"/>
          <w:sz w:val="24"/>
          <w:szCs w:val="24"/>
          <w:lang w:eastAsia="lv-LV"/>
        </w:rPr>
        <w:t xml:space="preserve"> vai juridisko personu līdzekļiem katrā pilna laika studiju programmā nosaka RTU Senāts ne vēlāk kā </w:t>
      </w:r>
      <w:r w:rsidR="00554B09" w:rsidRPr="00D341BF">
        <w:rPr>
          <w:rFonts w:ascii="Times New Roman" w:eastAsia="Times New Roman" w:hAnsi="Times New Roman" w:cs="Times New Roman"/>
          <w:sz w:val="24"/>
          <w:szCs w:val="24"/>
          <w:lang w:eastAsia="lv-LV"/>
        </w:rPr>
        <w:t>1 (</w:t>
      </w:r>
      <w:r w:rsidRPr="00D341BF">
        <w:rPr>
          <w:rFonts w:ascii="Times New Roman" w:eastAsia="Times New Roman" w:hAnsi="Times New Roman" w:cs="Times New Roman"/>
          <w:sz w:val="24"/>
          <w:szCs w:val="24"/>
          <w:lang w:eastAsia="lv-LV"/>
        </w:rPr>
        <w:t>vienu</w:t>
      </w:r>
      <w:r w:rsidR="00554B09" w:rsidRPr="00D341BF">
        <w:rPr>
          <w:rFonts w:ascii="Times New Roman" w:eastAsia="Times New Roman" w:hAnsi="Times New Roman" w:cs="Times New Roman"/>
          <w:sz w:val="24"/>
          <w:szCs w:val="24"/>
          <w:lang w:eastAsia="lv-LV"/>
        </w:rPr>
        <w:t>)</w:t>
      </w:r>
      <w:r w:rsidRPr="00D341BF">
        <w:rPr>
          <w:rFonts w:ascii="Times New Roman" w:eastAsia="Times New Roman" w:hAnsi="Times New Roman" w:cs="Times New Roman"/>
          <w:sz w:val="24"/>
          <w:szCs w:val="24"/>
          <w:lang w:eastAsia="lv-LV"/>
        </w:rPr>
        <w:t xml:space="preserve"> mēnesi pirms pieteikumu iesniegšanas sākuma datuma.</w:t>
      </w:r>
    </w:p>
    <w:p w14:paraId="5D87D756" w14:textId="69163C0A" w:rsidR="005C0317" w:rsidRPr="00D341BF" w:rsidRDefault="005C0317" w:rsidP="00964B9E">
      <w:pPr>
        <w:pStyle w:val="Sarakstarindkopa"/>
        <w:numPr>
          <w:ilvl w:val="0"/>
          <w:numId w:val="40"/>
        </w:numPr>
        <w:shd w:val="clear" w:color="auto" w:fill="FFFFFF"/>
        <w:tabs>
          <w:tab w:val="left" w:pos="1134"/>
        </w:tabs>
        <w:spacing w:after="0" w:line="240" w:lineRule="auto"/>
        <w:jc w:val="both"/>
        <w:rPr>
          <w:rFonts w:ascii="Times New Roman" w:eastAsia="Times New Roman" w:hAnsi="Times New Roman" w:cs="Times New Roman"/>
          <w:sz w:val="24"/>
          <w:szCs w:val="24"/>
          <w:lang w:eastAsia="lv-LV"/>
        </w:rPr>
      </w:pPr>
      <w:r w:rsidRPr="00D341BF">
        <w:rPr>
          <w:rFonts w:ascii="Times New Roman" w:eastAsia="Times New Roman" w:hAnsi="Times New Roman" w:cs="Times New Roman"/>
          <w:sz w:val="24"/>
          <w:szCs w:val="24"/>
          <w:lang w:eastAsia="lv-LV"/>
        </w:rPr>
        <w:t xml:space="preserve">Par valsts budžeta līdzekļiem vienlaikus var studēt tikai </w:t>
      </w:r>
      <w:r w:rsidR="00554B09" w:rsidRPr="00D341BF">
        <w:rPr>
          <w:rFonts w:ascii="Times New Roman" w:eastAsia="Times New Roman" w:hAnsi="Times New Roman" w:cs="Times New Roman"/>
          <w:sz w:val="24"/>
          <w:szCs w:val="24"/>
          <w:lang w:eastAsia="lv-LV"/>
        </w:rPr>
        <w:t>1 (</w:t>
      </w:r>
      <w:r w:rsidRPr="00D341BF">
        <w:rPr>
          <w:rFonts w:ascii="Times New Roman" w:eastAsia="Times New Roman" w:hAnsi="Times New Roman" w:cs="Times New Roman"/>
          <w:sz w:val="24"/>
          <w:szCs w:val="24"/>
          <w:lang w:eastAsia="lv-LV"/>
        </w:rPr>
        <w:t>vienā</w:t>
      </w:r>
      <w:r w:rsidR="00554B09" w:rsidRPr="00D341BF">
        <w:rPr>
          <w:rFonts w:ascii="Times New Roman" w:eastAsia="Times New Roman" w:hAnsi="Times New Roman" w:cs="Times New Roman"/>
          <w:sz w:val="24"/>
          <w:szCs w:val="24"/>
          <w:lang w:eastAsia="lv-LV"/>
        </w:rPr>
        <w:t>)</w:t>
      </w:r>
      <w:r w:rsidRPr="00D341BF">
        <w:rPr>
          <w:rFonts w:ascii="Times New Roman" w:eastAsia="Times New Roman" w:hAnsi="Times New Roman" w:cs="Times New Roman"/>
          <w:sz w:val="24"/>
          <w:szCs w:val="24"/>
          <w:lang w:eastAsia="lv-LV"/>
        </w:rPr>
        <w:t xml:space="preserve"> studiju programmā.</w:t>
      </w:r>
    </w:p>
    <w:p w14:paraId="3F5CEB1D" w14:textId="77777777" w:rsidR="005C0317" w:rsidRPr="00D341BF" w:rsidRDefault="005C0317" w:rsidP="00964B9E">
      <w:pPr>
        <w:pStyle w:val="Sarakstarindkopa"/>
        <w:numPr>
          <w:ilvl w:val="0"/>
          <w:numId w:val="40"/>
        </w:numPr>
        <w:shd w:val="clear" w:color="auto" w:fill="FFFFFF"/>
        <w:tabs>
          <w:tab w:val="left" w:pos="1134"/>
        </w:tabs>
        <w:spacing w:after="0" w:line="240" w:lineRule="auto"/>
        <w:jc w:val="both"/>
        <w:rPr>
          <w:rFonts w:ascii="Times New Roman" w:eastAsia="Times New Roman" w:hAnsi="Times New Roman" w:cs="Times New Roman"/>
          <w:sz w:val="24"/>
          <w:szCs w:val="24"/>
          <w:lang w:eastAsia="lv-LV"/>
        </w:rPr>
      </w:pPr>
      <w:r w:rsidRPr="00D341BF">
        <w:rPr>
          <w:rFonts w:ascii="Times New Roman" w:hAnsi="Times New Roman" w:cs="Times New Roman"/>
          <w:sz w:val="24"/>
          <w:szCs w:val="24"/>
        </w:rPr>
        <w:t>Ja līdz pieteikšanās termiņa beigām reflektantu skaits studiju programmā ir mazāks nekā RTU noteiktais minimālais studiju vietu skaits, Uzņemšanas komisija var pieņemt lēmumu pārtraukt uzņemšanas procesu studiju programmā un piedāvāt reflektantam studēt citā studiju programmā.</w:t>
      </w:r>
    </w:p>
    <w:p w14:paraId="6AB48E73" w14:textId="77777777" w:rsidR="005C0317" w:rsidRPr="00D341BF" w:rsidRDefault="005C0317" w:rsidP="00964B9E">
      <w:pPr>
        <w:pStyle w:val="Sarakstarindkopa"/>
        <w:numPr>
          <w:ilvl w:val="0"/>
          <w:numId w:val="40"/>
        </w:numPr>
        <w:shd w:val="clear" w:color="auto" w:fill="FFFFFF"/>
        <w:spacing w:after="0" w:line="240" w:lineRule="auto"/>
        <w:jc w:val="both"/>
        <w:rPr>
          <w:rFonts w:ascii="Times New Roman" w:eastAsia="Times New Roman" w:hAnsi="Times New Roman" w:cs="Times New Roman"/>
          <w:sz w:val="24"/>
          <w:szCs w:val="24"/>
          <w:lang w:eastAsia="lv-LV"/>
        </w:rPr>
      </w:pPr>
      <w:r w:rsidRPr="00D341BF">
        <w:rPr>
          <w:rFonts w:ascii="Times New Roman" w:eastAsia="Times New Roman" w:hAnsi="Times New Roman" w:cs="Times New Roman"/>
          <w:sz w:val="24"/>
          <w:szCs w:val="24"/>
          <w:lang w:eastAsia="lv-LV"/>
        </w:rPr>
        <w:t>Studējošo uzņemšanas rezultātus nosaka Uzņemšanas komisija un apstiprina ar RTU rīkojumu.</w:t>
      </w:r>
    </w:p>
    <w:p w14:paraId="2BC9C698" w14:textId="77777777" w:rsidR="005C0317" w:rsidRPr="00D341BF" w:rsidRDefault="005C0317" w:rsidP="00964B9E">
      <w:pPr>
        <w:pStyle w:val="Sarakstarindkopa"/>
        <w:numPr>
          <w:ilvl w:val="0"/>
          <w:numId w:val="40"/>
        </w:numPr>
        <w:shd w:val="clear" w:color="auto" w:fill="FFFFFF"/>
        <w:spacing w:after="0" w:line="240" w:lineRule="auto"/>
        <w:jc w:val="both"/>
        <w:rPr>
          <w:rFonts w:ascii="Times New Roman" w:eastAsia="Times New Roman" w:hAnsi="Times New Roman" w:cs="Times New Roman"/>
          <w:sz w:val="24"/>
          <w:szCs w:val="24"/>
          <w:lang w:eastAsia="lv-LV"/>
        </w:rPr>
      </w:pPr>
      <w:r w:rsidRPr="00D341BF">
        <w:rPr>
          <w:rFonts w:ascii="Times New Roman" w:eastAsia="Times New Roman" w:hAnsi="Times New Roman" w:cs="Times New Roman"/>
          <w:sz w:val="24"/>
          <w:szCs w:val="24"/>
          <w:lang w:eastAsia="lv-LV"/>
        </w:rPr>
        <w:t>RTU ir tiesības pārtraukt personas piedalīšanos uzņemšanas procesā, ja tā nav ievērojusi uzņemšanu regulējošo normatīvo aktu prasības.</w:t>
      </w:r>
    </w:p>
    <w:p w14:paraId="76D46F83" w14:textId="77777777" w:rsidR="005C0317" w:rsidRPr="00D341BF" w:rsidRDefault="005C0317" w:rsidP="00964B9E">
      <w:pPr>
        <w:pStyle w:val="Sarakstarindkopa"/>
        <w:numPr>
          <w:ilvl w:val="0"/>
          <w:numId w:val="40"/>
        </w:numPr>
        <w:shd w:val="clear" w:color="auto" w:fill="FFFFFF"/>
        <w:spacing w:after="0" w:line="240" w:lineRule="auto"/>
        <w:jc w:val="both"/>
        <w:rPr>
          <w:rFonts w:ascii="Times New Roman" w:eastAsia="Times New Roman" w:hAnsi="Times New Roman" w:cs="Times New Roman"/>
          <w:sz w:val="24"/>
          <w:szCs w:val="24"/>
          <w:lang w:eastAsia="lv-LV"/>
        </w:rPr>
      </w:pPr>
      <w:r w:rsidRPr="00D341BF">
        <w:rPr>
          <w:rFonts w:ascii="Times New Roman" w:eastAsia="Times New Roman" w:hAnsi="Times New Roman" w:cs="Times New Roman"/>
          <w:sz w:val="24"/>
          <w:szCs w:val="24"/>
          <w:lang w:eastAsia="lv-LV"/>
        </w:rPr>
        <w:t>Reflektantam Administratīvā procesa likumā noteiktajā kārtībā ir tiesības prasīt, lai RTU lēmums par atteikšanos ieskaitīt studējošo skaitā tiktu noformēts rakstiski.</w:t>
      </w:r>
    </w:p>
    <w:p w14:paraId="4EC6DA91" w14:textId="5F73269A" w:rsidR="005C0317" w:rsidRPr="00D341BF" w:rsidRDefault="005C0317" w:rsidP="00964B9E">
      <w:pPr>
        <w:pStyle w:val="Sarakstarindkopa"/>
        <w:numPr>
          <w:ilvl w:val="0"/>
          <w:numId w:val="40"/>
        </w:numPr>
        <w:shd w:val="clear" w:color="auto" w:fill="FFFFFF"/>
        <w:spacing w:after="0" w:line="240" w:lineRule="auto"/>
        <w:jc w:val="both"/>
        <w:rPr>
          <w:rFonts w:ascii="Times New Roman" w:eastAsia="Times New Roman" w:hAnsi="Times New Roman" w:cs="Times New Roman"/>
          <w:sz w:val="24"/>
          <w:szCs w:val="24"/>
          <w:lang w:eastAsia="lv-LV"/>
        </w:rPr>
      </w:pPr>
      <w:r w:rsidRPr="00D341BF">
        <w:rPr>
          <w:rFonts w:ascii="Times New Roman" w:eastAsia="Times New Roman" w:hAnsi="Times New Roman" w:cs="Times New Roman"/>
          <w:sz w:val="24"/>
          <w:szCs w:val="24"/>
          <w:lang w:eastAsia="lv-LV"/>
        </w:rPr>
        <w:t>Uzņemšanas komisijas lēmumus var apstrīdēt</w:t>
      </w:r>
      <w:r w:rsidR="00554B09" w:rsidRPr="00D341BF">
        <w:rPr>
          <w:rFonts w:ascii="Times New Roman" w:eastAsia="Times New Roman" w:hAnsi="Times New Roman" w:cs="Times New Roman"/>
          <w:sz w:val="24"/>
          <w:szCs w:val="24"/>
          <w:lang w:eastAsia="lv-LV"/>
        </w:rPr>
        <w:t xml:space="preserve"> 1 (viena)</w:t>
      </w:r>
      <w:r w:rsidRPr="00D341BF">
        <w:rPr>
          <w:rFonts w:ascii="Times New Roman" w:eastAsia="Times New Roman" w:hAnsi="Times New Roman" w:cs="Times New Roman"/>
          <w:sz w:val="24"/>
          <w:szCs w:val="24"/>
          <w:lang w:eastAsia="lv-LV"/>
        </w:rPr>
        <w:t xml:space="preserve"> mēneša laikā no lēmuma pieņemšanas brīža, iesniedzot motivētu iesniegumu rektoram. Rektora pieņemto lēmumu var pārsūdzēt tiesā Administratīvā procesa likumā noteiktajā kārtībā.</w:t>
      </w:r>
    </w:p>
    <w:p w14:paraId="3DBBCEC2" w14:textId="7785921E" w:rsidR="005C0317" w:rsidRPr="00D341BF" w:rsidRDefault="005C0317" w:rsidP="005C0317">
      <w:pPr>
        <w:shd w:val="clear" w:color="auto" w:fill="FFFFFF"/>
        <w:spacing w:after="0" w:line="240" w:lineRule="auto"/>
        <w:ind w:left="709" w:hanging="709"/>
        <w:jc w:val="both"/>
        <w:rPr>
          <w:rFonts w:ascii="Times New Roman" w:eastAsia="Times New Roman" w:hAnsi="Times New Roman" w:cs="Times New Roman"/>
          <w:sz w:val="24"/>
          <w:szCs w:val="24"/>
          <w:lang w:eastAsia="lv-LV"/>
        </w:rPr>
      </w:pPr>
    </w:p>
    <w:p w14:paraId="68F7B966" w14:textId="77777777" w:rsidR="005C0317" w:rsidRPr="00D341BF" w:rsidRDefault="005C0317" w:rsidP="00D341BF">
      <w:pPr>
        <w:pStyle w:val="Daa"/>
      </w:pPr>
      <w:r w:rsidRPr="00D341BF">
        <w:t>PIETEIKŠANĀS KĀRTĪBA</w:t>
      </w:r>
    </w:p>
    <w:p w14:paraId="02905E7E" w14:textId="77777777" w:rsidR="005C0317" w:rsidRPr="00D341BF" w:rsidRDefault="005C0317" w:rsidP="005C0317">
      <w:pPr>
        <w:pStyle w:val="Sarakstarindkopa"/>
        <w:shd w:val="clear" w:color="auto" w:fill="FFFFFF"/>
        <w:spacing w:after="0" w:line="240" w:lineRule="auto"/>
        <w:ind w:left="709" w:hanging="709"/>
        <w:rPr>
          <w:rFonts w:ascii="Times New Roman" w:eastAsia="Times New Roman" w:hAnsi="Times New Roman" w:cs="Times New Roman"/>
          <w:sz w:val="24"/>
          <w:szCs w:val="24"/>
          <w:lang w:eastAsia="lv-LV"/>
        </w:rPr>
      </w:pPr>
    </w:p>
    <w:p w14:paraId="7785B27B" w14:textId="77777777" w:rsidR="005C0317" w:rsidRPr="00D341BF" w:rsidRDefault="005C0317" w:rsidP="00964B9E">
      <w:pPr>
        <w:pStyle w:val="Sarakstarindkopa"/>
        <w:numPr>
          <w:ilvl w:val="0"/>
          <w:numId w:val="40"/>
        </w:numPr>
        <w:shd w:val="clear" w:color="auto" w:fill="FFFFFF"/>
        <w:spacing w:after="0" w:line="240" w:lineRule="auto"/>
        <w:jc w:val="both"/>
        <w:rPr>
          <w:rFonts w:ascii="Times New Roman" w:eastAsia="Times New Roman" w:hAnsi="Times New Roman" w:cs="Times New Roman"/>
          <w:sz w:val="24"/>
          <w:szCs w:val="24"/>
          <w:lang w:eastAsia="lv-LV"/>
        </w:rPr>
      </w:pPr>
      <w:r w:rsidRPr="00D341BF">
        <w:rPr>
          <w:rFonts w:ascii="Times New Roman" w:eastAsia="Times New Roman" w:hAnsi="Times New Roman" w:cs="Times New Roman"/>
          <w:sz w:val="24"/>
          <w:szCs w:val="24"/>
          <w:lang w:eastAsia="lv-LV"/>
        </w:rPr>
        <w:t>Pieteikties studijām RTU var:</w:t>
      </w:r>
    </w:p>
    <w:p w14:paraId="5F1D070E" w14:textId="2449B9FF" w:rsidR="005C0317" w:rsidRPr="00D341BF" w:rsidRDefault="005C0317" w:rsidP="003D3E31">
      <w:pPr>
        <w:pStyle w:val="Apakpunkts"/>
        <w:ind w:left="567" w:hanging="573"/>
      </w:pPr>
      <w:r w:rsidRPr="00D341BF">
        <w:t xml:space="preserve">Elektroniski Vienotās uzņemšanas </w:t>
      </w:r>
      <w:proofErr w:type="spellStart"/>
      <w:r w:rsidRPr="00D341BF">
        <w:t>pamatstudiju</w:t>
      </w:r>
      <w:proofErr w:type="spellEnd"/>
      <w:r w:rsidRPr="00D341BF">
        <w:t xml:space="preserve"> programmu informācijas sistēmā (turpmāk – VUPP), izmantojot e-pakalpojumu portālā </w:t>
      </w:r>
      <w:hyperlink r:id="rId11" w:history="1">
        <w:r w:rsidRPr="00D341BF">
          <w:t>www.latvija.lv</w:t>
        </w:r>
      </w:hyperlink>
      <w:r w:rsidRPr="00D341BF">
        <w:t xml:space="preserve">. Elektroniskais pieteikums reflektantam ir obligāti jāapstiprina elektroniski portālā </w:t>
      </w:r>
      <w:hyperlink r:id="rId12" w:history="1">
        <w:r w:rsidRPr="00D341BF">
          <w:t>www.latvija.lv</w:t>
        </w:r>
      </w:hyperlink>
      <w:r w:rsidR="00100057">
        <w:t>.</w:t>
      </w:r>
    </w:p>
    <w:p w14:paraId="77A483EB" w14:textId="698B37D0" w:rsidR="005C0317" w:rsidRPr="00D341BF" w:rsidRDefault="005C0317" w:rsidP="00DC3F4A">
      <w:pPr>
        <w:pStyle w:val="Sarakstarindkopa"/>
        <w:numPr>
          <w:ilvl w:val="1"/>
          <w:numId w:val="40"/>
        </w:numPr>
        <w:shd w:val="clear" w:color="auto" w:fill="FFFFFF"/>
        <w:spacing w:after="0" w:line="240" w:lineRule="auto"/>
        <w:ind w:left="567" w:hanging="573"/>
        <w:jc w:val="both"/>
        <w:rPr>
          <w:rFonts w:ascii="Times New Roman" w:eastAsia="Times New Roman" w:hAnsi="Times New Roman" w:cs="Times New Roman"/>
          <w:sz w:val="24"/>
          <w:szCs w:val="24"/>
          <w:lang w:eastAsia="lv-LV"/>
        </w:rPr>
      </w:pPr>
      <w:r w:rsidRPr="00D341BF">
        <w:rPr>
          <w:rFonts w:ascii="Times New Roman" w:eastAsia="Times New Roman" w:hAnsi="Times New Roman" w:cs="Times New Roman"/>
          <w:sz w:val="24"/>
          <w:szCs w:val="24"/>
          <w:lang w:eastAsia="lv-LV"/>
        </w:rPr>
        <w:t>Elektroniski RTU publiskā pieteikšanās sistēmā</w:t>
      </w:r>
      <w:r w:rsidR="009C523A" w:rsidRPr="00D341BF">
        <w:rPr>
          <w:rFonts w:ascii="Times New Roman" w:eastAsia="Times New Roman" w:hAnsi="Times New Roman" w:cs="Times New Roman"/>
          <w:sz w:val="24"/>
          <w:szCs w:val="24"/>
          <w:lang w:eastAsia="lv-LV"/>
        </w:rPr>
        <w:t xml:space="preserve"> mājaslapā www.rtu.lv</w:t>
      </w:r>
      <w:r w:rsidRPr="00D341BF">
        <w:rPr>
          <w:rFonts w:ascii="Times New Roman" w:eastAsia="Times New Roman" w:hAnsi="Times New Roman" w:cs="Times New Roman"/>
          <w:sz w:val="24"/>
          <w:szCs w:val="24"/>
          <w:lang w:eastAsia="lv-LV"/>
        </w:rPr>
        <w:t xml:space="preserve"> noteiktajos pieteikšanās termiņos.</w:t>
      </w:r>
    </w:p>
    <w:p w14:paraId="7D65B46C" w14:textId="5E8395D2" w:rsidR="005C0317" w:rsidRPr="00D341BF" w:rsidRDefault="005C0317" w:rsidP="00DC3F4A">
      <w:pPr>
        <w:pStyle w:val="Sarakstarindkopa"/>
        <w:numPr>
          <w:ilvl w:val="1"/>
          <w:numId w:val="40"/>
        </w:numPr>
        <w:shd w:val="clear" w:color="auto" w:fill="FFFFFF"/>
        <w:spacing w:after="0" w:line="240" w:lineRule="auto"/>
        <w:ind w:left="567" w:hanging="573"/>
        <w:jc w:val="both"/>
        <w:rPr>
          <w:rFonts w:ascii="Times New Roman" w:eastAsia="Times New Roman" w:hAnsi="Times New Roman" w:cs="Times New Roman"/>
          <w:sz w:val="24"/>
          <w:szCs w:val="24"/>
          <w:lang w:eastAsia="lv-LV"/>
        </w:rPr>
      </w:pPr>
      <w:r w:rsidRPr="00D341BF">
        <w:rPr>
          <w:rFonts w:ascii="Times New Roman" w:eastAsia="Times New Roman" w:hAnsi="Times New Roman" w:cs="Times New Roman"/>
          <w:sz w:val="24"/>
          <w:szCs w:val="24"/>
          <w:lang w:eastAsia="lv-LV"/>
        </w:rPr>
        <w:t>Personīgi ierodoties RTU Uzņemšanas komisijā noteiktajos pieteikšanās termiņos, līdzi ņemot Noteikumu 2</w:t>
      </w:r>
      <w:r w:rsidR="00964B9E" w:rsidRPr="00D341BF">
        <w:rPr>
          <w:rFonts w:ascii="Times New Roman" w:eastAsia="Times New Roman" w:hAnsi="Times New Roman" w:cs="Times New Roman"/>
          <w:sz w:val="24"/>
          <w:szCs w:val="24"/>
          <w:lang w:eastAsia="lv-LV"/>
        </w:rPr>
        <w:t>5</w:t>
      </w:r>
      <w:r w:rsidRPr="00D341BF">
        <w:rPr>
          <w:rFonts w:ascii="Times New Roman" w:eastAsia="Times New Roman" w:hAnsi="Times New Roman" w:cs="Times New Roman"/>
          <w:sz w:val="24"/>
          <w:szCs w:val="24"/>
          <w:lang w:eastAsia="lv-LV"/>
        </w:rPr>
        <w:t>.</w:t>
      </w:r>
      <w:r w:rsidR="008367DB" w:rsidRPr="00D341BF">
        <w:rPr>
          <w:rFonts w:ascii="Times New Roman" w:eastAsia="Times New Roman" w:hAnsi="Times New Roman" w:cs="Times New Roman"/>
          <w:sz w:val="24"/>
          <w:szCs w:val="24"/>
          <w:lang w:eastAsia="lv-LV"/>
        </w:rPr>
        <w:t xml:space="preserve"> </w:t>
      </w:r>
      <w:r w:rsidRPr="00D341BF">
        <w:rPr>
          <w:rFonts w:ascii="Times New Roman" w:eastAsia="Times New Roman" w:hAnsi="Times New Roman" w:cs="Times New Roman"/>
          <w:sz w:val="24"/>
          <w:szCs w:val="24"/>
          <w:lang w:eastAsia="lv-LV"/>
        </w:rPr>
        <w:t>punktā norādīto dokumentu oriģinālus.</w:t>
      </w:r>
    </w:p>
    <w:p w14:paraId="41C77C5C" w14:textId="3B712F26" w:rsidR="005C0317" w:rsidRPr="00D341BF" w:rsidRDefault="005C0317" w:rsidP="00964B9E">
      <w:pPr>
        <w:pStyle w:val="Sarakstarindkopa"/>
        <w:numPr>
          <w:ilvl w:val="0"/>
          <w:numId w:val="40"/>
        </w:numPr>
        <w:shd w:val="clear" w:color="auto" w:fill="FFFFFF"/>
        <w:spacing w:after="0" w:line="240" w:lineRule="auto"/>
        <w:jc w:val="both"/>
        <w:rPr>
          <w:rFonts w:ascii="Times New Roman" w:eastAsia="Times New Roman" w:hAnsi="Times New Roman" w:cs="Times New Roman"/>
          <w:sz w:val="24"/>
          <w:szCs w:val="24"/>
          <w:lang w:eastAsia="lv-LV"/>
        </w:rPr>
      </w:pPr>
      <w:r w:rsidRPr="00D341BF">
        <w:rPr>
          <w:rFonts w:ascii="Times New Roman" w:eastAsia="Times New Roman" w:hAnsi="Times New Roman" w:cs="Times New Roman"/>
          <w:sz w:val="24"/>
          <w:szCs w:val="24"/>
          <w:lang w:eastAsia="lv-LV"/>
        </w:rPr>
        <w:t>Pilnvarojot</w:t>
      </w:r>
      <w:r w:rsidRPr="00D341BF">
        <w:rPr>
          <w:rFonts w:ascii="Times New Roman" w:hAnsi="Times New Roman" w:cs="Times New Roman"/>
          <w:sz w:val="24"/>
          <w:szCs w:val="24"/>
          <w:lang w:eastAsia="lv-LV"/>
        </w:rPr>
        <w:t xml:space="preserve"> citu personu, pilnvarotajai personai</w:t>
      </w:r>
      <w:r w:rsidR="009C523A" w:rsidRPr="00D341BF">
        <w:rPr>
          <w:rFonts w:ascii="Times New Roman" w:hAnsi="Times New Roman" w:cs="Times New Roman"/>
          <w:sz w:val="24"/>
          <w:szCs w:val="24"/>
          <w:lang w:eastAsia="lv-LV"/>
        </w:rPr>
        <w:t>,</w:t>
      </w:r>
      <w:r w:rsidRPr="00D341BF">
        <w:rPr>
          <w:rFonts w:ascii="Times New Roman" w:hAnsi="Times New Roman" w:cs="Times New Roman"/>
          <w:sz w:val="24"/>
          <w:szCs w:val="24"/>
          <w:lang w:eastAsia="lv-LV"/>
        </w:rPr>
        <w:t xml:space="preserve"> iesniedzot pieteikumu Uzņemšanas komisijā</w:t>
      </w:r>
      <w:r w:rsidR="009C523A" w:rsidRPr="00D341BF">
        <w:rPr>
          <w:rFonts w:ascii="Times New Roman" w:hAnsi="Times New Roman" w:cs="Times New Roman"/>
          <w:sz w:val="24"/>
          <w:szCs w:val="24"/>
          <w:lang w:eastAsia="lv-LV"/>
        </w:rPr>
        <w:t xml:space="preserve">, </w:t>
      </w:r>
      <w:r w:rsidRPr="00D341BF">
        <w:rPr>
          <w:rFonts w:ascii="Times New Roman" w:hAnsi="Times New Roman" w:cs="Times New Roman"/>
          <w:sz w:val="24"/>
          <w:szCs w:val="24"/>
          <w:lang w:eastAsia="lv-LV"/>
        </w:rPr>
        <w:t>jāuzrāda notariāli apstiprināta pilnvara, pilnvaras devēja personu apliecinoša dokumenta kopija un Noteikumu 2</w:t>
      </w:r>
      <w:r w:rsidR="00964B9E" w:rsidRPr="00D341BF">
        <w:rPr>
          <w:rFonts w:ascii="Times New Roman" w:hAnsi="Times New Roman" w:cs="Times New Roman"/>
          <w:sz w:val="24"/>
          <w:szCs w:val="24"/>
          <w:lang w:eastAsia="lv-LV"/>
        </w:rPr>
        <w:t>5</w:t>
      </w:r>
      <w:r w:rsidRPr="00D341BF">
        <w:rPr>
          <w:rFonts w:ascii="Times New Roman" w:hAnsi="Times New Roman" w:cs="Times New Roman"/>
          <w:sz w:val="24"/>
          <w:szCs w:val="24"/>
          <w:lang w:eastAsia="lv-LV"/>
        </w:rPr>
        <w:t>.</w:t>
      </w:r>
      <w:r w:rsidR="00BD49A7">
        <w:rPr>
          <w:rFonts w:ascii="Times New Roman" w:hAnsi="Times New Roman" w:cs="Times New Roman"/>
          <w:sz w:val="24"/>
          <w:szCs w:val="24"/>
          <w:lang w:eastAsia="lv-LV"/>
        </w:rPr>
        <w:t> </w:t>
      </w:r>
      <w:r w:rsidRPr="00D341BF">
        <w:rPr>
          <w:rFonts w:ascii="Times New Roman" w:hAnsi="Times New Roman" w:cs="Times New Roman"/>
          <w:sz w:val="24"/>
          <w:szCs w:val="24"/>
          <w:lang w:eastAsia="lv-LV"/>
        </w:rPr>
        <w:t>punktā norādīto dokumentu oriģināli.</w:t>
      </w:r>
    </w:p>
    <w:p w14:paraId="4CA77E50" w14:textId="4F1014C2" w:rsidR="00E93F09" w:rsidRPr="00D341BF" w:rsidRDefault="005C0317" w:rsidP="00964B9E">
      <w:pPr>
        <w:pStyle w:val="Sarakstarindkopa"/>
        <w:numPr>
          <w:ilvl w:val="0"/>
          <w:numId w:val="40"/>
        </w:numPr>
        <w:shd w:val="clear" w:color="auto" w:fill="FFFFFF"/>
        <w:spacing w:after="0" w:line="240" w:lineRule="auto"/>
        <w:jc w:val="both"/>
        <w:rPr>
          <w:rFonts w:ascii="Times New Roman" w:eastAsia="Times New Roman" w:hAnsi="Times New Roman" w:cs="Times New Roman"/>
          <w:sz w:val="24"/>
          <w:szCs w:val="24"/>
          <w:lang w:eastAsia="lv-LV"/>
        </w:rPr>
      </w:pPr>
      <w:bookmarkStart w:id="2" w:name="_Hlk149823266"/>
      <w:r w:rsidRPr="00D341BF">
        <w:rPr>
          <w:rFonts w:ascii="Times New Roman" w:eastAsia="Times New Roman" w:hAnsi="Times New Roman" w:cs="Times New Roman"/>
          <w:sz w:val="24"/>
          <w:szCs w:val="24"/>
          <w:lang w:eastAsia="lv-LV"/>
        </w:rPr>
        <w:t>Personas, kuras vidējo izglītību ieguvušas ārvalstīs, var pieteikties studijām RTU, ierodoties klātienē, pieteikumam pievienojot Akadēmiskās informācijas centra (turpmāk</w:t>
      </w:r>
      <w:r w:rsidR="00B9482B" w:rsidRPr="00D341BF">
        <w:rPr>
          <w:rFonts w:ascii="Times New Roman" w:eastAsia="Times New Roman" w:hAnsi="Times New Roman" w:cs="Times New Roman"/>
          <w:sz w:val="24"/>
          <w:szCs w:val="24"/>
          <w:lang w:eastAsia="lv-LV"/>
        </w:rPr>
        <w:t> </w:t>
      </w:r>
      <w:r w:rsidRPr="00D341BF">
        <w:rPr>
          <w:rFonts w:ascii="Times New Roman" w:eastAsia="Times New Roman" w:hAnsi="Times New Roman" w:cs="Times New Roman"/>
          <w:sz w:val="24"/>
          <w:szCs w:val="24"/>
          <w:lang w:eastAsia="lv-LV"/>
        </w:rPr>
        <w:t xml:space="preserve">– AIC) izziņu par to, kādam Latvijā piešķirtam izglītības dokumentam vai akadēmiskam grādam atbilst ārvalstīs iegūtais izglītības dokuments. Ja iepriekšējā izglītība ir iegūta </w:t>
      </w:r>
      <w:r w:rsidR="00E93F09" w:rsidRPr="00D341BF">
        <w:rPr>
          <w:rFonts w:ascii="Times New Roman" w:eastAsia="Times New Roman" w:hAnsi="Times New Roman" w:cs="Times New Roman"/>
          <w:sz w:val="24"/>
          <w:szCs w:val="24"/>
          <w:lang w:eastAsia="lv-LV"/>
        </w:rPr>
        <w:t>starpvalstu līgumos noteiktos gadījum</w:t>
      </w:r>
      <w:r w:rsidR="009C523A" w:rsidRPr="00D341BF">
        <w:rPr>
          <w:rFonts w:ascii="Times New Roman" w:eastAsia="Times New Roman" w:hAnsi="Times New Roman" w:cs="Times New Roman"/>
          <w:sz w:val="24"/>
          <w:szCs w:val="24"/>
          <w:lang w:eastAsia="lv-LV"/>
        </w:rPr>
        <w:t>o</w:t>
      </w:r>
      <w:r w:rsidR="00E93F09" w:rsidRPr="00D341BF">
        <w:rPr>
          <w:rFonts w:ascii="Times New Roman" w:eastAsia="Times New Roman" w:hAnsi="Times New Roman" w:cs="Times New Roman"/>
          <w:sz w:val="24"/>
          <w:szCs w:val="24"/>
          <w:lang w:eastAsia="lv-LV"/>
        </w:rPr>
        <w:t>s</w:t>
      </w:r>
      <w:r w:rsidR="009C523A" w:rsidRPr="00D341BF">
        <w:rPr>
          <w:rFonts w:ascii="Times New Roman" w:eastAsia="Times New Roman" w:hAnsi="Times New Roman" w:cs="Times New Roman"/>
          <w:sz w:val="24"/>
          <w:szCs w:val="24"/>
          <w:lang w:eastAsia="lv-LV"/>
        </w:rPr>
        <w:t>,</w:t>
      </w:r>
      <w:r w:rsidRPr="00D341BF">
        <w:rPr>
          <w:rFonts w:ascii="Times New Roman" w:eastAsia="Times New Roman" w:hAnsi="Times New Roman" w:cs="Times New Roman"/>
          <w:sz w:val="24"/>
          <w:szCs w:val="24"/>
          <w:lang w:eastAsia="lv-LV"/>
        </w:rPr>
        <w:t xml:space="preserve"> nav jāveic iepriekš iegūtās izglītības pielīdzināšana AIC. Izglītības dokumentā uzrādīto priekšmetu novērtējumu pielīdzināšanu RTU uzņemšanas kritērijiem veic Uzņemšanas komisija.</w:t>
      </w:r>
    </w:p>
    <w:p w14:paraId="645CD66A" w14:textId="36F94093" w:rsidR="00E93F09" w:rsidRPr="00D341BF" w:rsidRDefault="00E93F09" w:rsidP="00964B9E">
      <w:pPr>
        <w:pStyle w:val="Sarakstarindkopa"/>
        <w:numPr>
          <w:ilvl w:val="0"/>
          <w:numId w:val="40"/>
        </w:numPr>
        <w:shd w:val="clear" w:color="auto" w:fill="FFFFFF"/>
        <w:spacing w:after="0" w:line="240" w:lineRule="auto"/>
        <w:jc w:val="both"/>
        <w:rPr>
          <w:rFonts w:ascii="Times New Roman" w:eastAsia="Times New Roman" w:hAnsi="Times New Roman" w:cs="Times New Roman"/>
          <w:sz w:val="24"/>
          <w:szCs w:val="24"/>
          <w:lang w:eastAsia="lv-LV"/>
        </w:rPr>
      </w:pPr>
      <w:r w:rsidRPr="00D341BF">
        <w:rPr>
          <w:rFonts w:ascii="Times New Roman" w:eastAsia="Times New Roman" w:hAnsi="Times New Roman" w:cs="Times New Roman"/>
          <w:sz w:val="24"/>
          <w:szCs w:val="24"/>
          <w:lang w:eastAsia="lv-LV"/>
        </w:rPr>
        <w:t>Personas, kurām iepriekšējās izglītības dokuments oficiāli tiks izsniegts pēc pieteikumu iesniegšanas termiņa, iesniedz pieteikumu studijām ar Stud</w:t>
      </w:r>
      <w:r w:rsidR="000E596A" w:rsidRPr="00D341BF">
        <w:rPr>
          <w:rFonts w:ascii="Times New Roman" w:eastAsia="Times New Roman" w:hAnsi="Times New Roman" w:cs="Times New Roman"/>
          <w:sz w:val="24"/>
          <w:szCs w:val="24"/>
          <w:lang w:eastAsia="lv-LV"/>
        </w:rPr>
        <w:t>iju</w:t>
      </w:r>
      <w:r w:rsidRPr="00D341BF">
        <w:rPr>
          <w:rFonts w:ascii="Times New Roman" w:eastAsia="Times New Roman" w:hAnsi="Times New Roman" w:cs="Times New Roman"/>
          <w:sz w:val="24"/>
          <w:szCs w:val="24"/>
          <w:lang w:eastAsia="lv-LV"/>
        </w:rPr>
        <w:t xml:space="preserve"> departamenta direktora atļauju un piedalās visās uzņemšanas procesa stadijās atbilstoši </w:t>
      </w:r>
      <w:r w:rsidR="009C523A" w:rsidRPr="00D341BF">
        <w:rPr>
          <w:rFonts w:ascii="Times New Roman" w:eastAsia="Times New Roman" w:hAnsi="Times New Roman" w:cs="Times New Roman"/>
          <w:sz w:val="24"/>
          <w:szCs w:val="24"/>
          <w:lang w:eastAsia="lv-LV"/>
        </w:rPr>
        <w:t>N</w:t>
      </w:r>
      <w:r w:rsidRPr="00D341BF">
        <w:rPr>
          <w:rFonts w:ascii="Times New Roman" w:eastAsia="Times New Roman" w:hAnsi="Times New Roman" w:cs="Times New Roman"/>
          <w:sz w:val="24"/>
          <w:szCs w:val="24"/>
          <w:lang w:eastAsia="lv-LV"/>
        </w:rPr>
        <w:t>oteikumiem. Ja persona konkursā iegūst studiju vietu, ir noslēgusi studiju līgumu un līdz Stud</w:t>
      </w:r>
      <w:r w:rsidR="000E596A" w:rsidRPr="00D341BF">
        <w:rPr>
          <w:rFonts w:ascii="Times New Roman" w:eastAsia="Times New Roman" w:hAnsi="Times New Roman" w:cs="Times New Roman"/>
          <w:sz w:val="24"/>
          <w:szCs w:val="24"/>
          <w:lang w:eastAsia="lv-LV"/>
        </w:rPr>
        <w:t>iju</w:t>
      </w:r>
      <w:r w:rsidRPr="00D341BF">
        <w:rPr>
          <w:rFonts w:ascii="Times New Roman" w:eastAsia="Times New Roman" w:hAnsi="Times New Roman" w:cs="Times New Roman"/>
          <w:sz w:val="24"/>
          <w:szCs w:val="24"/>
          <w:lang w:eastAsia="lv-LV"/>
        </w:rPr>
        <w:t xml:space="preserve"> departamenta direktora noteiktajam termiņam attiecīgā izglītības dokumenta oriģinālu neuzrāda, </w:t>
      </w:r>
      <w:r w:rsidR="000F5FF8" w:rsidRPr="00D341BF">
        <w:rPr>
          <w:rFonts w:ascii="Times New Roman" w:eastAsia="Times New Roman" w:hAnsi="Times New Roman" w:cs="Times New Roman"/>
          <w:sz w:val="24"/>
          <w:szCs w:val="24"/>
          <w:lang w:eastAsia="lv-LV"/>
        </w:rPr>
        <w:t>RTU</w:t>
      </w:r>
      <w:r w:rsidRPr="00D341BF">
        <w:rPr>
          <w:rFonts w:ascii="Times New Roman" w:eastAsia="Times New Roman" w:hAnsi="Times New Roman" w:cs="Times New Roman"/>
          <w:sz w:val="24"/>
          <w:szCs w:val="24"/>
          <w:lang w:eastAsia="lv-LV"/>
        </w:rPr>
        <w:t xml:space="preserve"> ir tiesības vienpusēji atkāpties no studiju līgum</w:t>
      </w:r>
      <w:r w:rsidR="001E05A7" w:rsidRPr="00D341BF">
        <w:rPr>
          <w:rFonts w:ascii="Times New Roman" w:eastAsia="Times New Roman" w:hAnsi="Times New Roman" w:cs="Times New Roman"/>
          <w:sz w:val="24"/>
          <w:szCs w:val="24"/>
          <w:lang w:eastAsia="lv-LV"/>
        </w:rPr>
        <w:t>a</w:t>
      </w:r>
      <w:r w:rsidRPr="00D341BF">
        <w:rPr>
          <w:rFonts w:ascii="Times New Roman" w:eastAsia="Times New Roman" w:hAnsi="Times New Roman" w:cs="Times New Roman"/>
          <w:sz w:val="24"/>
          <w:szCs w:val="24"/>
          <w:lang w:eastAsia="lv-LV"/>
        </w:rPr>
        <w:t>.</w:t>
      </w:r>
    </w:p>
    <w:bookmarkEnd w:id="2"/>
    <w:p w14:paraId="573C795B" w14:textId="7C1DE83E" w:rsidR="005C0317" w:rsidRPr="00D341BF" w:rsidRDefault="005C0317" w:rsidP="4926EDBA">
      <w:pPr>
        <w:pStyle w:val="Sarakstarindkopa"/>
        <w:numPr>
          <w:ilvl w:val="0"/>
          <w:numId w:val="40"/>
        </w:numPr>
        <w:shd w:val="clear" w:color="auto" w:fill="FFFFFF" w:themeFill="background1"/>
        <w:spacing w:after="0" w:line="240" w:lineRule="auto"/>
        <w:jc w:val="both"/>
        <w:rPr>
          <w:rFonts w:ascii="Times New Roman" w:eastAsia="Times New Roman" w:hAnsi="Times New Roman" w:cs="Times New Roman"/>
          <w:sz w:val="24"/>
          <w:szCs w:val="24"/>
          <w:lang w:eastAsia="lv-LV"/>
        </w:rPr>
      </w:pPr>
      <w:r w:rsidRPr="4926EDBA">
        <w:rPr>
          <w:rFonts w:ascii="Times New Roman" w:eastAsia="Times New Roman" w:hAnsi="Times New Roman" w:cs="Times New Roman"/>
          <w:sz w:val="24"/>
          <w:szCs w:val="24"/>
          <w:lang w:eastAsia="lv-LV"/>
        </w:rPr>
        <w:t>Piesakoties studijām, jāmaksā reģistrācijas maksa par pieteikumu atbilstoši RTU rīkojumam par reflektantu reģistrācijas maksu. Atsaucot pieteikumu, reģistrācijas maksa netiek atmaksāta</w:t>
      </w:r>
      <w:r w:rsidR="00612BDA" w:rsidRPr="4926EDBA">
        <w:rPr>
          <w:rFonts w:ascii="Times New Roman" w:eastAsia="Times New Roman" w:hAnsi="Times New Roman" w:cs="Times New Roman"/>
          <w:sz w:val="24"/>
          <w:szCs w:val="24"/>
          <w:lang w:eastAsia="lv-LV"/>
        </w:rPr>
        <w:t xml:space="preserve">, izņemot gadījumu, </w:t>
      </w:r>
      <w:r w:rsidR="008367DB" w:rsidRPr="4926EDBA">
        <w:rPr>
          <w:rFonts w:ascii="Times New Roman" w:eastAsia="Times New Roman" w:hAnsi="Times New Roman" w:cs="Times New Roman"/>
          <w:sz w:val="24"/>
          <w:szCs w:val="24"/>
          <w:lang w:eastAsia="lv-LV"/>
        </w:rPr>
        <w:t>ja</w:t>
      </w:r>
      <w:r w:rsidR="00612BDA" w:rsidRPr="4926EDBA">
        <w:rPr>
          <w:rFonts w:ascii="Times New Roman" w:eastAsia="Times New Roman" w:hAnsi="Times New Roman" w:cs="Times New Roman"/>
          <w:sz w:val="24"/>
          <w:szCs w:val="24"/>
          <w:lang w:eastAsia="lv-LV"/>
        </w:rPr>
        <w:t xml:space="preserve"> reflektant</w:t>
      </w:r>
      <w:r w:rsidR="008367DB" w:rsidRPr="4926EDBA">
        <w:rPr>
          <w:rFonts w:ascii="Times New Roman" w:eastAsia="Times New Roman" w:hAnsi="Times New Roman" w:cs="Times New Roman"/>
          <w:sz w:val="24"/>
          <w:szCs w:val="24"/>
          <w:lang w:eastAsia="lv-LV"/>
        </w:rPr>
        <w:t>s</w:t>
      </w:r>
      <w:r w:rsidR="00612BDA" w:rsidRPr="4926EDBA">
        <w:rPr>
          <w:rFonts w:ascii="Times New Roman" w:eastAsia="Times New Roman" w:hAnsi="Times New Roman" w:cs="Times New Roman"/>
          <w:sz w:val="24"/>
          <w:szCs w:val="24"/>
          <w:lang w:eastAsia="lv-LV"/>
        </w:rPr>
        <w:t xml:space="preserve"> netiek uzņemt</w:t>
      </w:r>
      <w:r w:rsidR="61B7F02E" w:rsidRPr="4926EDBA">
        <w:rPr>
          <w:rFonts w:ascii="Times New Roman" w:eastAsia="Times New Roman" w:hAnsi="Times New Roman" w:cs="Times New Roman"/>
          <w:sz w:val="24"/>
          <w:szCs w:val="24"/>
          <w:lang w:eastAsia="lv-LV"/>
        </w:rPr>
        <w:t>s</w:t>
      </w:r>
      <w:r w:rsidR="00612BDA" w:rsidRPr="4926EDBA">
        <w:rPr>
          <w:rFonts w:ascii="Times New Roman" w:eastAsia="Times New Roman" w:hAnsi="Times New Roman" w:cs="Times New Roman"/>
          <w:sz w:val="24"/>
          <w:szCs w:val="24"/>
          <w:lang w:eastAsia="lv-LV"/>
        </w:rPr>
        <w:t xml:space="preserve"> studiju programmā sakarā ar nepietiekamu reflektantu skaitu, lai atvērtu grupu, vai ar kuriem noslēgtais studiju līgums tiek izbeigts to pašu iemeslu dēļ un reflektants neuzsāk studijas citā RTU studiju programmā.</w:t>
      </w:r>
    </w:p>
    <w:p w14:paraId="4608883A" w14:textId="1DC6D824" w:rsidR="005C0317" w:rsidRPr="00D341BF" w:rsidRDefault="005C0317" w:rsidP="00964B9E">
      <w:pPr>
        <w:pStyle w:val="Sarakstarindkopa"/>
        <w:numPr>
          <w:ilvl w:val="0"/>
          <w:numId w:val="40"/>
        </w:numPr>
        <w:shd w:val="clear" w:color="auto" w:fill="FFFFFF"/>
        <w:spacing w:after="0" w:line="240" w:lineRule="auto"/>
        <w:jc w:val="both"/>
        <w:rPr>
          <w:rFonts w:ascii="Times New Roman" w:eastAsia="Times New Roman" w:hAnsi="Times New Roman" w:cs="Times New Roman"/>
          <w:sz w:val="24"/>
          <w:szCs w:val="24"/>
          <w:lang w:eastAsia="lv-LV"/>
        </w:rPr>
      </w:pPr>
      <w:r w:rsidRPr="00D341BF">
        <w:rPr>
          <w:rFonts w:ascii="Times New Roman" w:eastAsia="Times New Roman" w:hAnsi="Times New Roman" w:cs="Times New Roman"/>
          <w:sz w:val="24"/>
          <w:szCs w:val="24"/>
          <w:lang w:eastAsia="lv-LV"/>
        </w:rPr>
        <w:t>Piesakoties programmās, kurās jākārto iestājpārbaudījums, bez reģistrācijas maksas jāsamaksā papildu maksa, atbilstoši RTU rīkojumam</w:t>
      </w:r>
      <w:r w:rsidR="008367DB" w:rsidRPr="00D341BF">
        <w:rPr>
          <w:rFonts w:ascii="Times New Roman" w:eastAsia="Times New Roman" w:hAnsi="Times New Roman" w:cs="Times New Roman"/>
          <w:sz w:val="24"/>
          <w:szCs w:val="24"/>
          <w:lang w:eastAsia="lv-LV"/>
        </w:rPr>
        <w:t xml:space="preserve"> par eksāmenu kārtošanas maksu</w:t>
      </w:r>
      <w:r w:rsidRPr="00D341BF">
        <w:rPr>
          <w:rFonts w:ascii="Times New Roman" w:eastAsia="Times New Roman" w:hAnsi="Times New Roman" w:cs="Times New Roman"/>
          <w:sz w:val="24"/>
          <w:szCs w:val="24"/>
          <w:lang w:eastAsia="lv-LV"/>
        </w:rPr>
        <w:t>. Atsaucot pieteikumu eksāmenam, maksa par eksāmenu netiek atmaksāta.</w:t>
      </w:r>
    </w:p>
    <w:p w14:paraId="505EEFB0" w14:textId="77777777" w:rsidR="005C0317" w:rsidRPr="00D341BF" w:rsidRDefault="005C0317" w:rsidP="00964B9E">
      <w:pPr>
        <w:pStyle w:val="Sarakstarindkopa"/>
        <w:numPr>
          <w:ilvl w:val="0"/>
          <w:numId w:val="40"/>
        </w:numPr>
        <w:shd w:val="clear" w:color="auto" w:fill="FFFFFF"/>
        <w:spacing w:after="0" w:line="240" w:lineRule="auto"/>
        <w:jc w:val="both"/>
        <w:rPr>
          <w:rFonts w:ascii="Times New Roman" w:eastAsia="Times New Roman" w:hAnsi="Times New Roman" w:cs="Times New Roman"/>
          <w:sz w:val="24"/>
          <w:szCs w:val="24"/>
          <w:lang w:eastAsia="lv-LV"/>
        </w:rPr>
      </w:pPr>
      <w:r w:rsidRPr="00D341BF">
        <w:rPr>
          <w:rFonts w:ascii="Times New Roman" w:eastAsia="Times New Roman" w:hAnsi="Times New Roman" w:cs="Times New Roman"/>
          <w:sz w:val="24"/>
          <w:szCs w:val="24"/>
          <w:lang w:eastAsia="lv-LV"/>
        </w:rPr>
        <w:t>Bāreņi un 1. grupas invalīdi ir atbrīvoti no reģistrācijas maksas un papildu maksas par iestājpārbaudījumiem, uzrādot attiecīgu dokumentu.</w:t>
      </w:r>
    </w:p>
    <w:p w14:paraId="651E0BE0" w14:textId="77777777" w:rsidR="005C0317" w:rsidRPr="00D341BF" w:rsidRDefault="005C0317" w:rsidP="00964B9E">
      <w:pPr>
        <w:pStyle w:val="Sarakstarindkopa"/>
        <w:numPr>
          <w:ilvl w:val="0"/>
          <w:numId w:val="40"/>
        </w:numPr>
        <w:shd w:val="clear" w:color="auto" w:fill="FFFFFF"/>
        <w:spacing w:after="0" w:line="240" w:lineRule="auto"/>
        <w:jc w:val="both"/>
        <w:rPr>
          <w:rFonts w:ascii="Times New Roman" w:eastAsia="Times New Roman" w:hAnsi="Times New Roman" w:cs="Times New Roman"/>
          <w:sz w:val="24"/>
          <w:szCs w:val="24"/>
          <w:lang w:eastAsia="lv-LV"/>
        </w:rPr>
      </w:pPr>
      <w:r w:rsidRPr="00D341BF">
        <w:rPr>
          <w:rFonts w:ascii="Times New Roman" w:eastAsia="Times New Roman" w:hAnsi="Times New Roman" w:cs="Times New Roman"/>
          <w:sz w:val="24"/>
          <w:szCs w:val="24"/>
          <w:lang w:eastAsia="lv-LV"/>
        </w:rPr>
        <w:t>Piesakoties studijām, reflektantam vai tā pilnvarotai personai jāaizpilda pieteikums un jāuzrāda:</w:t>
      </w:r>
    </w:p>
    <w:p w14:paraId="4CBA8184" w14:textId="05CCF384" w:rsidR="005C0317" w:rsidRPr="00D341BF" w:rsidRDefault="005C0317" w:rsidP="00DC3F4A">
      <w:pPr>
        <w:pStyle w:val="Sarakstarindkopa"/>
        <w:numPr>
          <w:ilvl w:val="2"/>
          <w:numId w:val="1"/>
        </w:numPr>
        <w:shd w:val="clear" w:color="auto" w:fill="FFFFFF"/>
        <w:tabs>
          <w:tab w:val="clear" w:pos="2160"/>
        </w:tabs>
        <w:spacing w:before="100" w:beforeAutospacing="1" w:after="100" w:afterAutospacing="1" w:line="240" w:lineRule="auto"/>
        <w:ind w:left="709" w:hanging="317"/>
        <w:jc w:val="both"/>
        <w:rPr>
          <w:rFonts w:ascii="Times New Roman" w:eastAsia="Times New Roman" w:hAnsi="Times New Roman" w:cs="Times New Roman"/>
          <w:sz w:val="24"/>
          <w:szCs w:val="24"/>
          <w:lang w:eastAsia="lv-LV"/>
        </w:rPr>
      </w:pPr>
      <w:r w:rsidRPr="00D341BF">
        <w:rPr>
          <w:rFonts w:ascii="Times New Roman" w:eastAsia="Times New Roman" w:hAnsi="Times New Roman" w:cs="Times New Roman"/>
          <w:sz w:val="24"/>
          <w:szCs w:val="24"/>
          <w:lang w:eastAsia="lv-LV"/>
        </w:rPr>
        <w:t>pase vai personas apliecība</w:t>
      </w:r>
      <w:r w:rsidR="008367DB" w:rsidRPr="00D341BF">
        <w:rPr>
          <w:rFonts w:ascii="Times New Roman" w:eastAsia="Times New Roman" w:hAnsi="Times New Roman" w:cs="Times New Roman"/>
          <w:sz w:val="24"/>
          <w:szCs w:val="24"/>
          <w:lang w:eastAsia="lv-LV"/>
        </w:rPr>
        <w:t>,</w:t>
      </w:r>
      <w:r w:rsidR="00A60DB4" w:rsidRPr="00D341BF">
        <w:rPr>
          <w:rFonts w:ascii="Times New Roman" w:eastAsia="Times New Roman" w:hAnsi="Times New Roman" w:cs="Times New Roman"/>
          <w:sz w:val="24"/>
          <w:szCs w:val="24"/>
          <w:lang w:eastAsia="lv-LV"/>
        </w:rPr>
        <w:t xml:space="preserve"> ārvalstniekiem </w:t>
      </w:r>
      <w:r w:rsidR="008367DB" w:rsidRPr="00D341BF">
        <w:rPr>
          <w:rFonts w:ascii="Times New Roman" w:eastAsia="Times New Roman" w:hAnsi="Times New Roman" w:cs="Times New Roman"/>
          <w:sz w:val="24"/>
          <w:szCs w:val="24"/>
          <w:lang w:eastAsia="lv-LV"/>
        </w:rPr>
        <w:t xml:space="preserve">pase un </w:t>
      </w:r>
      <w:r w:rsidR="00A60DB4" w:rsidRPr="00D341BF">
        <w:rPr>
          <w:rFonts w:ascii="Times New Roman" w:eastAsia="Times New Roman" w:hAnsi="Times New Roman" w:cs="Times New Roman"/>
          <w:sz w:val="24"/>
          <w:szCs w:val="24"/>
          <w:lang w:eastAsia="lv-LV"/>
        </w:rPr>
        <w:t>uzturēšanās atļauja vai ES pastāvīgā iedzīvotāja statusu apliecinošs dokuments;</w:t>
      </w:r>
    </w:p>
    <w:p w14:paraId="2A07896F" w14:textId="77777777" w:rsidR="005C0317" w:rsidRPr="00D341BF" w:rsidRDefault="005C0317" w:rsidP="00DC3F4A">
      <w:pPr>
        <w:pStyle w:val="Sarakstarindkopa"/>
        <w:numPr>
          <w:ilvl w:val="2"/>
          <w:numId w:val="1"/>
        </w:numPr>
        <w:shd w:val="clear" w:color="auto" w:fill="FFFFFF"/>
        <w:tabs>
          <w:tab w:val="clear" w:pos="2160"/>
        </w:tabs>
        <w:spacing w:before="100" w:beforeAutospacing="1" w:after="100" w:afterAutospacing="1" w:line="240" w:lineRule="auto"/>
        <w:ind w:left="709" w:hanging="317"/>
        <w:jc w:val="both"/>
        <w:rPr>
          <w:rFonts w:ascii="Times New Roman" w:eastAsia="Times New Roman" w:hAnsi="Times New Roman" w:cs="Times New Roman"/>
          <w:sz w:val="24"/>
          <w:szCs w:val="24"/>
          <w:lang w:eastAsia="lv-LV"/>
        </w:rPr>
      </w:pPr>
      <w:r w:rsidRPr="00D341BF">
        <w:rPr>
          <w:rFonts w:ascii="Times New Roman" w:eastAsia="Times New Roman" w:hAnsi="Times New Roman" w:cs="Times New Roman"/>
          <w:sz w:val="24"/>
          <w:szCs w:val="24"/>
          <w:lang w:eastAsia="lv-LV"/>
        </w:rPr>
        <w:t>atestāts vai diploms;</w:t>
      </w:r>
    </w:p>
    <w:p w14:paraId="7E30310D" w14:textId="77777777" w:rsidR="005C0317" w:rsidRPr="00D341BF" w:rsidRDefault="005C0317" w:rsidP="00DC3F4A">
      <w:pPr>
        <w:pStyle w:val="Sarakstarindkopa"/>
        <w:numPr>
          <w:ilvl w:val="2"/>
          <w:numId w:val="1"/>
        </w:numPr>
        <w:shd w:val="clear" w:color="auto" w:fill="FFFFFF"/>
        <w:tabs>
          <w:tab w:val="clear" w:pos="2160"/>
        </w:tabs>
        <w:spacing w:before="100" w:beforeAutospacing="1" w:after="100" w:afterAutospacing="1" w:line="240" w:lineRule="auto"/>
        <w:ind w:left="709" w:hanging="317"/>
        <w:jc w:val="both"/>
        <w:rPr>
          <w:rFonts w:ascii="Times New Roman" w:eastAsia="Times New Roman" w:hAnsi="Times New Roman" w:cs="Times New Roman"/>
          <w:sz w:val="24"/>
          <w:szCs w:val="24"/>
          <w:lang w:eastAsia="lv-LV"/>
        </w:rPr>
      </w:pPr>
      <w:r w:rsidRPr="00D341BF">
        <w:rPr>
          <w:rFonts w:ascii="Times New Roman" w:eastAsia="Times New Roman" w:hAnsi="Times New Roman" w:cs="Times New Roman"/>
          <w:sz w:val="24"/>
          <w:szCs w:val="24"/>
          <w:lang w:eastAsia="lv-LV"/>
        </w:rPr>
        <w:t>atestāta vai diploma pielikums (atzīmju izraksts);</w:t>
      </w:r>
    </w:p>
    <w:p w14:paraId="19D6B5BD" w14:textId="22A6C7D3" w:rsidR="005C0317" w:rsidRPr="00D341BF" w:rsidRDefault="005C0317" w:rsidP="00DC3F4A">
      <w:pPr>
        <w:pStyle w:val="Sarakstarindkopa"/>
        <w:numPr>
          <w:ilvl w:val="2"/>
          <w:numId w:val="1"/>
        </w:numPr>
        <w:shd w:val="clear" w:color="auto" w:fill="FFFFFF"/>
        <w:tabs>
          <w:tab w:val="clear" w:pos="2160"/>
        </w:tabs>
        <w:spacing w:before="100" w:beforeAutospacing="1" w:after="100" w:afterAutospacing="1" w:line="240" w:lineRule="auto"/>
        <w:ind w:left="709" w:hanging="317"/>
        <w:jc w:val="both"/>
        <w:rPr>
          <w:rFonts w:ascii="Times New Roman" w:eastAsia="Times New Roman" w:hAnsi="Times New Roman" w:cs="Times New Roman"/>
          <w:sz w:val="24"/>
          <w:szCs w:val="24"/>
          <w:lang w:eastAsia="lv-LV"/>
        </w:rPr>
      </w:pPr>
      <w:r w:rsidRPr="00D341BF">
        <w:rPr>
          <w:rFonts w:ascii="Times New Roman" w:eastAsia="Times New Roman" w:hAnsi="Times New Roman" w:cs="Times New Roman"/>
          <w:sz w:val="24"/>
          <w:szCs w:val="24"/>
          <w:lang w:eastAsia="lv-LV"/>
        </w:rPr>
        <w:t>centralizēto eksāmenu (turpmāk CE) sertifikāti (ja izglītība iegūta ārvalstīs, tad AIC izsniegta izziņa par iegūtās izglītības atzīšanu Latvijā)</w:t>
      </w:r>
      <w:r w:rsidR="008367DB" w:rsidRPr="00D341BF">
        <w:rPr>
          <w:rFonts w:ascii="Times New Roman" w:eastAsia="Times New Roman" w:hAnsi="Times New Roman" w:cs="Times New Roman"/>
          <w:sz w:val="24"/>
          <w:szCs w:val="24"/>
          <w:lang w:eastAsia="lv-LV"/>
        </w:rPr>
        <w:t>.</w:t>
      </w:r>
    </w:p>
    <w:p w14:paraId="5D06CA6E" w14:textId="77777777" w:rsidR="005C0317" w:rsidRPr="00D341BF" w:rsidRDefault="005C0317" w:rsidP="00964B9E">
      <w:pPr>
        <w:pStyle w:val="Sarakstarindkopa"/>
        <w:numPr>
          <w:ilvl w:val="0"/>
          <w:numId w:val="40"/>
        </w:numPr>
        <w:shd w:val="clear" w:color="auto" w:fill="FFFFFF"/>
        <w:spacing w:after="0" w:line="240" w:lineRule="auto"/>
        <w:jc w:val="both"/>
        <w:rPr>
          <w:rFonts w:ascii="Times New Roman" w:eastAsia="Times New Roman" w:hAnsi="Times New Roman" w:cs="Times New Roman"/>
          <w:sz w:val="24"/>
          <w:szCs w:val="24"/>
          <w:lang w:eastAsia="lv-LV"/>
        </w:rPr>
      </w:pPr>
      <w:r w:rsidRPr="00D341BF">
        <w:rPr>
          <w:rFonts w:ascii="Times New Roman" w:eastAsia="Times New Roman" w:hAnsi="Times New Roman" w:cs="Times New Roman"/>
          <w:sz w:val="24"/>
          <w:szCs w:val="24"/>
          <w:lang w:eastAsia="lv-LV"/>
        </w:rPr>
        <w:t>Ja kādā no iesniegtajiem dokumentiem ir cits personas uzvārds un/vai vārds un/vai personas kods nekā pasē vai personas apliecībā, tad jāuzrāda arī dokuments, kas apliecina attiecīgo personas datu maiņu.</w:t>
      </w:r>
    </w:p>
    <w:p w14:paraId="6890D5B2" w14:textId="457AB050" w:rsidR="005C0317" w:rsidRPr="00D341BF" w:rsidRDefault="005C0317" w:rsidP="00964B9E">
      <w:pPr>
        <w:pStyle w:val="Sarakstarindkopa"/>
        <w:numPr>
          <w:ilvl w:val="0"/>
          <w:numId w:val="40"/>
        </w:numPr>
        <w:shd w:val="clear" w:color="auto" w:fill="FFFFFF"/>
        <w:spacing w:after="0" w:line="240" w:lineRule="auto"/>
        <w:jc w:val="both"/>
        <w:rPr>
          <w:rFonts w:ascii="Times New Roman" w:eastAsia="Times New Roman" w:hAnsi="Times New Roman" w:cs="Times New Roman"/>
          <w:sz w:val="24"/>
          <w:szCs w:val="24"/>
          <w:lang w:eastAsia="lv-LV"/>
        </w:rPr>
      </w:pPr>
      <w:r w:rsidRPr="00D341BF">
        <w:rPr>
          <w:rFonts w:ascii="Times New Roman" w:eastAsia="Times New Roman" w:hAnsi="Times New Roman" w:cs="Times New Roman"/>
          <w:sz w:val="24"/>
          <w:szCs w:val="24"/>
          <w:lang w:eastAsia="lv-LV"/>
        </w:rPr>
        <w:t>Ja kāds no 2</w:t>
      </w:r>
      <w:r w:rsidR="00BE1F95" w:rsidRPr="00D341BF">
        <w:rPr>
          <w:rFonts w:ascii="Times New Roman" w:eastAsia="Times New Roman" w:hAnsi="Times New Roman" w:cs="Times New Roman"/>
          <w:sz w:val="24"/>
          <w:szCs w:val="24"/>
          <w:lang w:eastAsia="lv-LV"/>
        </w:rPr>
        <w:t>5</w:t>
      </w:r>
      <w:r w:rsidRPr="00D341BF">
        <w:rPr>
          <w:rFonts w:ascii="Times New Roman" w:eastAsia="Times New Roman" w:hAnsi="Times New Roman" w:cs="Times New Roman"/>
          <w:sz w:val="24"/>
          <w:szCs w:val="24"/>
          <w:lang w:eastAsia="lv-LV"/>
        </w:rPr>
        <w:t>. punktā minētiem dokumentu oriģināliem nav latviešu vai angļu valodā, jāiesniedz izglītības dokumenta notariāli apstiprināts tulkojums.</w:t>
      </w:r>
    </w:p>
    <w:p w14:paraId="1762F18C" w14:textId="09FA3F82" w:rsidR="005C0317" w:rsidRPr="00D341BF" w:rsidRDefault="005C0317" w:rsidP="00964B9E">
      <w:pPr>
        <w:pStyle w:val="Sarakstarindkopa"/>
        <w:numPr>
          <w:ilvl w:val="0"/>
          <w:numId w:val="40"/>
        </w:numPr>
        <w:shd w:val="clear" w:color="auto" w:fill="FFFFFF"/>
        <w:spacing w:after="0" w:line="240" w:lineRule="auto"/>
        <w:jc w:val="both"/>
        <w:rPr>
          <w:rFonts w:ascii="Times New Roman" w:eastAsia="Times New Roman" w:hAnsi="Times New Roman" w:cs="Times New Roman"/>
          <w:sz w:val="24"/>
          <w:szCs w:val="24"/>
          <w:lang w:eastAsia="lv-LV"/>
        </w:rPr>
      </w:pPr>
      <w:bookmarkStart w:id="3" w:name="_Hlk119570297"/>
      <w:r w:rsidRPr="00D341BF">
        <w:rPr>
          <w:rFonts w:ascii="Times New Roman" w:eastAsia="Times New Roman" w:hAnsi="Times New Roman" w:cs="Times New Roman"/>
          <w:sz w:val="24"/>
          <w:szCs w:val="24"/>
          <w:lang w:eastAsia="lv-LV"/>
        </w:rPr>
        <w:t>Reflektantiem, kuri var tikt imatrikulēti studijām RTU, jāparaksta studiju līgums</w:t>
      </w:r>
      <w:bookmarkEnd w:id="3"/>
      <w:r w:rsidRPr="00D341BF">
        <w:rPr>
          <w:rFonts w:ascii="Times New Roman" w:eastAsia="Times New Roman" w:hAnsi="Times New Roman" w:cs="Times New Roman"/>
          <w:sz w:val="24"/>
          <w:szCs w:val="24"/>
          <w:lang w:eastAsia="lv-LV"/>
        </w:rPr>
        <w:t xml:space="preserve"> </w:t>
      </w:r>
      <w:r w:rsidR="008367DB" w:rsidRPr="00D341BF">
        <w:rPr>
          <w:rFonts w:ascii="Times New Roman" w:eastAsia="Times New Roman" w:hAnsi="Times New Roman" w:cs="Times New Roman"/>
          <w:sz w:val="24"/>
          <w:szCs w:val="24"/>
          <w:lang w:eastAsia="lv-LV"/>
        </w:rPr>
        <w:t xml:space="preserve">RTU </w:t>
      </w:r>
      <w:r w:rsidRPr="00D341BF">
        <w:rPr>
          <w:rFonts w:ascii="Times New Roman" w:eastAsia="Times New Roman" w:hAnsi="Times New Roman" w:cs="Times New Roman"/>
          <w:sz w:val="24"/>
          <w:szCs w:val="24"/>
          <w:lang w:eastAsia="lv-LV"/>
        </w:rPr>
        <w:t>noteiktajos termiņos un kārtībā.</w:t>
      </w:r>
    </w:p>
    <w:p w14:paraId="49D94035" w14:textId="77777777" w:rsidR="005C0317" w:rsidRPr="00D341BF" w:rsidRDefault="005C0317" w:rsidP="00964B9E">
      <w:pPr>
        <w:pStyle w:val="Sarakstarindkopa"/>
        <w:numPr>
          <w:ilvl w:val="0"/>
          <w:numId w:val="40"/>
        </w:numPr>
        <w:shd w:val="clear" w:color="auto" w:fill="FFFFFF"/>
        <w:spacing w:after="0" w:line="240" w:lineRule="auto"/>
        <w:jc w:val="both"/>
        <w:rPr>
          <w:rFonts w:ascii="Times New Roman" w:eastAsia="Times New Roman" w:hAnsi="Times New Roman" w:cs="Times New Roman"/>
          <w:sz w:val="24"/>
          <w:szCs w:val="24"/>
          <w:lang w:eastAsia="lv-LV"/>
        </w:rPr>
      </w:pPr>
      <w:r w:rsidRPr="00D341BF">
        <w:rPr>
          <w:rFonts w:ascii="Times New Roman" w:eastAsia="Times New Roman" w:hAnsi="Times New Roman" w:cs="Times New Roman"/>
          <w:sz w:val="24"/>
          <w:szCs w:val="24"/>
          <w:lang w:eastAsia="lv-LV"/>
        </w:rPr>
        <w:t>Reflektantu iesniegtos dokumentus RTU Uzņemšanas komisija glabā RTU Lietu nomenklatūrā noteiktā kārtībā.</w:t>
      </w:r>
    </w:p>
    <w:p w14:paraId="2E80FB82" w14:textId="77777777" w:rsidR="005C0317" w:rsidRPr="00D341BF" w:rsidRDefault="005C0317" w:rsidP="00D843B7">
      <w:pPr>
        <w:shd w:val="clear" w:color="auto" w:fill="FFFFFF"/>
        <w:spacing w:after="0" w:line="240" w:lineRule="auto"/>
        <w:jc w:val="both"/>
        <w:rPr>
          <w:rFonts w:ascii="Times New Roman" w:eastAsia="Times New Roman" w:hAnsi="Times New Roman" w:cs="Times New Roman"/>
          <w:sz w:val="24"/>
          <w:szCs w:val="24"/>
          <w:lang w:eastAsia="lv-LV"/>
        </w:rPr>
      </w:pPr>
    </w:p>
    <w:p w14:paraId="253D844B" w14:textId="622E335E" w:rsidR="005C0317" w:rsidRPr="00D341BF" w:rsidRDefault="005C0317" w:rsidP="00D341BF">
      <w:pPr>
        <w:pStyle w:val="Daa"/>
      </w:pPr>
      <w:r w:rsidRPr="00D341BF">
        <w:t>UZŅEMŠANAS PAMATPRINCIPI</w:t>
      </w:r>
    </w:p>
    <w:p w14:paraId="4408F176" w14:textId="77777777" w:rsidR="005C0317" w:rsidRPr="00D341BF" w:rsidRDefault="005C0317" w:rsidP="005C0317">
      <w:pPr>
        <w:pStyle w:val="Sarakstarindkopa"/>
        <w:shd w:val="clear" w:color="auto" w:fill="FFFFFF"/>
        <w:spacing w:after="0" w:line="240" w:lineRule="auto"/>
        <w:ind w:left="709" w:hanging="709"/>
        <w:rPr>
          <w:rFonts w:ascii="Times New Roman" w:eastAsia="Times New Roman" w:hAnsi="Times New Roman" w:cs="Times New Roman"/>
          <w:sz w:val="24"/>
          <w:szCs w:val="24"/>
          <w:lang w:eastAsia="lv-LV"/>
        </w:rPr>
      </w:pPr>
    </w:p>
    <w:p w14:paraId="262408E5" w14:textId="31CB8820" w:rsidR="005C0317" w:rsidRPr="00D341BF" w:rsidRDefault="005C0317" w:rsidP="00964B9E">
      <w:pPr>
        <w:pStyle w:val="Sarakstarindkopa"/>
        <w:numPr>
          <w:ilvl w:val="0"/>
          <w:numId w:val="40"/>
        </w:numPr>
        <w:shd w:val="clear" w:color="auto" w:fill="FFFFFF"/>
        <w:spacing w:after="0" w:line="240" w:lineRule="auto"/>
        <w:jc w:val="both"/>
        <w:rPr>
          <w:rFonts w:ascii="Times New Roman" w:eastAsia="Times New Roman" w:hAnsi="Times New Roman" w:cs="Times New Roman"/>
          <w:sz w:val="24"/>
          <w:szCs w:val="24"/>
          <w:lang w:eastAsia="lv-LV"/>
        </w:rPr>
      </w:pPr>
      <w:r w:rsidRPr="00D341BF">
        <w:rPr>
          <w:rFonts w:ascii="Times New Roman" w:eastAsia="Times New Roman" w:hAnsi="Times New Roman" w:cs="Times New Roman"/>
          <w:sz w:val="24"/>
          <w:szCs w:val="24"/>
          <w:lang w:eastAsia="lv-LV"/>
        </w:rPr>
        <w:t xml:space="preserve">Reflektantu uzņemšana </w:t>
      </w:r>
      <w:r w:rsidR="0094593C" w:rsidRPr="00D341BF">
        <w:rPr>
          <w:rFonts w:ascii="Times New Roman" w:eastAsia="Times New Roman" w:hAnsi="Times New Roman" w:cs="Times New Roman"/>
          <w:sz w:val="24"/>
          <w:szCs w:val="24"/>
          <w:lang w:eastAsia="lv-LV"/>
        </w:rPr>
        <w:t>īsā cikla un pirmā cikla studiju</w:t>
      </w:r>
      <w:r w:rsidR="00CE0299" w:rsidRPr="00D341BF">
        <w:rPr>
          <w:rFonts w:ascii="Times New Roman" w:eastAsia="Times New Roman" w:hAnsi="Times New Roman" w:cs="Times New Roman"/>
          <w:sz w:val="24"/>
          <w:szCs w:val="24"/>
          <w:lang w:eastAsia="lv-LV"/>
        </w:rPr>
        <w:t xml:space="preserve"> programmās </w:t>
      </w:r>
      <w:r w:rsidRPr="00D341BF">
        <w:rPr>
          <w:rFonts w:ascii="Times New Roman" w:eastAsia="Times New Roman" w:hAnsi="Times New Roman" w:cs="Times New Roman"/>
          <w:sz w:val="24"/>
          <w:szCs w:val="24"/>
          <w:lang w:eastAsia="lv-LV"/>
        </w:rPr>
        <w:t>notiek pēc visu nokārtoto centralizēto eksāmenu (CE) rezultātiem, gada atzīmēm atsevišķos priekšmetos vidējās izglītības dokumentā un pēc iestājpārbaudījumu rezultātiem</w:t>
      </w:r>
      <w:r w:rsidR="00EB57FB" w:rsidRPr="00D341BF">
        <w:rPr>
          <w:rFonts w:ascii="Times New Roman" w:eastAsia="Times New Roman" w:hAnsi="Times New Roman" w:cs="Times New Roman"/>
          <w:sz w:val="24"/>
          <w:szCs w:val="24"/>
          <w:lang w:eastAsia="lv-LV"/>
        </w:rPr>
        <w:t xml:space="preserve">, </w:t>
      </w:r>
      <w:bookmarkStart w:id="4" w:name="_Hlk182558562"/>
      <w:r w:rsidR="00EB57FB" w:rsidRPr="00D341BF">
        <w:rPr>
          <w:rFonts w:ascii="Times New Roman" w:eastAsia="Times New Roman" w:hAnsi="Times New Roman" w:cs="Times New Roman"/>
          <w:sz w:val="24"/>
          <w:szCs w:val="24"/>
          <w:lang w:eastAsia="lv-LV"/>
        </w:rPr>
        <w:t>atbilstoši studiju programmas prasībām</w:t>
      </w:r>
      <w:r w:rsidR="003E52C9" w:rsidRPr="00D341BF">
        <w:rPr>
          <w:rFonts w:ascii="Times New Roman" w:eastAsia="Times New Roman" w:hAnsi="Times New Roman" w:cs="Times New Roman"/>
          <w:sz w:val="24"/>
          <w:szCs w:val="24"/>
          <w:lang w:eastAsia="lv-LV"/>
        </w:rPr>
        <w:t xml:space="preserve">. </w:t>
      </w:r>
    </w:p>
    <w:bookmarkEnd w:id="4"/>
    <w:p w14:paraId="3DEFE5BB" w14:textId="23DC8DE5" w:rsidR="0069231A" w:rsidRPr="00D341BF" w:rsidRDefault="0069231A" w:rsidP="00964B9E">
      <w:pPr>
        <w:pStyle w:val="Sarakstarindkopa"/>
        <w:numPr>
          <w:ilvl w:val="0"/>
          <w:numId w:val="40"/>
        </w:numPr>
        <w:shd w:val="clear" w:color="auto" w:fill="FFFFFF"/>
        <w:spacing w:after="0" w:line="240" w:lineRule="auto"/>
        <w:jc w:val="both"/>
        <w:rPr>
          <w:rFonts w:ascii="Times New Roman" w:eastAsia="Times New Roman" w:hAnsi="Times New Roman" w:cs="Times New Roman"/>
          <w:sz w:val="24"/>
          <w:szCs w:val="24"/>
          <w:lang w:eastAsia="lv-LV"/>
        </w:rPr>
      </w:pPr>
      <w:r w:rsidRPr="00D341BF">
        <w:rPr>
          <w:rFonts w:ascii="Times New Roman" w:eastAsia="Times New Roman" w:hAnsi="Times New Roman" w:cs="Times New Roman"/>
          <w:sz w:val="24"/>
          <w:szCs w:val="24"/>
          <w:lang w:eastAsia="lv-LV"/>
        </w:rPr>
        <w:t>Lai pretendētu studijām RTU ir jābūt nokārtotiem obligātiem CE – matemātika, latviešu valoda un svešvalodā. Visu CE koeficienti tiek atrunāti šo Noteikumu 3</w:t>
      </w:r>
      <w:r w:rsidR="00BD49A7">
        <w:rPr>
          <w:rFonts w:ascii="Times New Roman" w:eastAsia="Times New Roman" w:hAnsi="Times New Roman" w:cs="Times New Roman"/>
          <w:sz w:val="24"/>
          <w:szCs w:val="24"/>
          <w:lang w:eastAsia="lv-LV"/>
        </w:rPr>
        <w:t>2</w:t>
      </w:r>
      <w:r w:rsidRPr="00D341BF">
        <w:rPr>
          <w:rFonts w:ascii="Times New Roman" w:eastAsia="Times New Roman" w:hAnsi="Times New Roman" w:cs="Times New Roman"/>
          <w:sz w:val="24"/>
          <w:szCs w:val="24"/>
          <w:lang w:eastAsia="lv-LV"/>
        </w:rPr>
        <w:t>.</w:t>
      </w:r>
      <w:r w:rsidR="00870D07" w:rsidRPr="00D341BF">
        <w:rPr>
          <w:rFonts w:ascii="Times New Roman" w:eastAsia="Times New Roman" w:hAnsi="Times New Roman" w:cs="Times New Roman"/>
          <w:sz w:val="24"/>
          <w:szCs w:val="24"/>
          <w:lang w:eastAsia="lv-LV"/>
        </w:rPr>
        <w:t xml:space="preserve"> un 3</w:t>
      </w:r>
      <w:r w:rsidR="00BD49A7">
        <w:rPr>
          <w:rFonts w:ascii="Times New Roman" w:eastAsia="Times New Roman" w:hAnsi="Times New Roman" w:cs="Times New Roman"/>
          <w:sz w:val="24"/>
          <w:szCs w:val="24"/>
          <w:lang w:eastAsia="lv-LV"/>
        </w:rPr>
        <w:t>3</w:t>
      </w:r>
      <w:r w:rsidR="00870D07" w:rsidRPr="00D341BF">
        <w:rPr>
          <w:rFonts w:ascii="Times New Roman" w:eastAsia="Times New Roman" w:hAnsi="Times New Roman" w:cs="Times New Roman"/>
          <w:sz w:val="24"/>
          <w:szCs w:val="24"/>
          <w:lang w:eastAsia="lv-LV"/>
        </w:rPr>
        <w:t xml:space="preserve">. </w:t>
      </w:r>
      <w:r w:rsidRPr="00D341BF">
        <w:rPr>
          <w:rFonts w:ascii="Times New Roman" w:eastAsia="Times New Roman" w:hAnsi="Times New Roman" w:cs="Times New Roman"/>
          <w:sz w:val="24"/>
          <w:szCs w:val="24"/>
          <w:lang w:eastAsia="lv-LV"/>
        </w:rPr>
        <w:t>punkt</w:t>
      </w:r>
      <w:r w:rsidR="00870D07" w:rsidRPr="00D341BF">
        <w:rPr>
          <w:rFonts w:ascii="Times New Roman" w:eastAsia="Times New Roman" w:hAnsi="Times New Roman" w:cs="Times New Roman"/>
          <w:sz w:val="24"/>
          <w:szCs w:val="24"/>
          <w:lang w:eastAsia="lv-LV"/>
        </w:rPr>
        <w:t>os</w:t>
      </w:r>
      <w:r w:rsidRPr="00D341BF">
        <w:rPr>
          <w:rFonts w:ascii="Times New Roman" w:eastAsia="Times New Roman" w:hAnsi="Times New Roman" w:cs="Times New Roman"/>
          <w:sz w:val="24"/>
          <w:szCs w:val="24"/>
          <w:lang w:eastAsia="lv-LV"/>
        </w:rPr>
        <w:t>.</w:t>
      </w:r>
    </w:p>
    <w:p w14:paraId="07488999" w14:textId="77777777" w:rsidR="00012E54" w:rsidRPr="00D341BF" w:rsidRDefault="005C0317" w:rsidP="00012E54">
      <w:pPr>
        <w:pStyle w:val="Sarakstarindkopa"/>
        <w:numPr>
          <w:ilvl w:val="0"/>
          <w:numId w:val="40"/>
        </w:numPr>
        <w:shd w:val="clear" w:color="auto" w:fill="FFFFFF"/>
        <w:spacing w:after="0" w:line="240" w:lineRule="auto"/>
        <w:jc w:val="both"/>
        <w:rPr>
          <w:rFonts w:ascii="Times New Roman" w:eastAsia="Times New Roman" w:hAnsi="Times New Roman" w:cs="Times New Roman"/>
          <w:sz w:val="24"/>
          <w:szCs w:val="24"/>
          <w:lang w:eastAsia="lv-LV"/>
        </w:rPr>
      </w:pPr>
      <w:r w:rsidRPr="00D341BF">
        <w:rPr>
          <w:rFonts w:ascii="Times New Roman" w:eastAsia="Times New Roman" w:hAnsi="Times New Roman" w:cs="Times New Roman"/>
          <w:sz w:val="24"/>
          <w:szCs w:val="24"/>
          <w:lang w:eastAsia="lv-LV"/>
        </w:rPr>
        <w:t>Konkursa ranga aprēķinā CE rezultāti tiek izmantoti, ievērojot Ministra kabineta noteikumos Nr. 846 “Noteikumi par prasībām, kritērijiem un kārtību uzņemšanai studiju programmās” noteiktos līmeņa koeficientus</w:t>
      </w:r>
      <w:r w:rsidR="00A33833" w:rsidRPr="00D341BF">
        <w:rPr>
          <w:rFonts w:ascii="Times New Roman" w:eastAsia="Times New Roman" w:hAnsi="Times New Roman" w:cs="Times New Roman"/>
          <w:sz w:val="24"/>
          <w:szCs w:val="24"/>
          <w:lang w:eastAsia="lv-LV"/>
        </w:rPr>
        <w:t>:</w:t>
      </w:r>
    </w:p>
    <w:p w14:paraId="1D840989" w14:textId="5E6FEF9F" w:rsidR="00870D07" w:rsidRPr="00D341BF" w:rsidRDefault="00870D07" w:rsidP="00DC3F4A">
      <w:pPr>
        <w:pStyle w:val="Sarakstarindkopa"/>
        <w:numPr>
          <w:ilvl w:val="1"/>
          <w:numId w:val="40"/>
        </w:numPr>
        <w:shd w:val="clear" w:color="auto" w:fill="FFFFFF"/>
        <w:spacing w:after="0" w:line="240" w:lineRule="auto"/>
        <w:ind w:left="567" w:hanging="573"/>
        <w:jc w:val="both"/>
        <w:rPr>
          <w:rFonts w:ascii="Times New Roman" w:eastAsia="Times New Roman" w:hAnsi="Times New Roman" w:cs="Times New Roman"/>
          <w:sz w:val="24"/>
          <w:szCs w:val="24"/>
          <w:lang w:eastAsia="lv-LV"/>
        </w:rPr>
      </w:pPr>
      <w:r w:rsidRPr="00D341BF">
        <w:rPr>
          <w:rFonts w:ascii="Times New Roman" w:eastAsia="Times New Roman" w:hAnsi="Times New Roman" w:cs="Times New Roman"/>
          <w:sz w:val="24"/>
          <w:szCs w:val="24"/>
          <w:lang w:eastAsia="lv-LV"/>
        </w:rPr>
        <w:t>Augstākā mācību satura apguves līmeņa eksāmeniem tiek piemērots koeficients 1,0</w:t>
      </w:r>
      <w:r w:rsidR="00527D35" w:rsidRPr="00D341BF">
        <w:rPr>
          <w:rFonts w:ascii="Times New Roman" w:eastAsia="Times New Roman" w:hAnsi="Times New Roman" w:cs="Times New Roman"/>
          <w:sz w:val="24"/>
          <w:szCs w:val="24"/>
          <w:lang w:eastAsia="lv-LV"/>
        </w:rPr>
        <w:t>0</w:t>
      </w:r>
      <w:r w:rsidRPr="00D341BF">
        <w:rPr>
          <w:rFonts w:ascii="Times New Roman" w:eastAsia="Times New Roman" w:hAnsi="Times New Roman" w:cs="Times New Roman"/>
          <w:sz w:val="24"/>
          <w:szCs w:val="24"/>
          <w:lang w:eastAsia="lv-LV"/>
        </w:rPr>
        <w:t>.</w:t>
      </w:r>
    </w:p>
    <w:p w14:paraId="7E327DAE" w14:textId="1573D68A" w:rsidR="005C0317" w:rsidRPr="00D341BF" w:rsidRDefault="005C0317" w:rsidP="00DC3F4A">
      <w:pPr>
        <w:pStyle w:val="Sarakstarindkopa"/>
        <w:numPr>
          <w:ilvl w:val="1"/>
          <w:numId w:val="40"/>
        </w:numPr>
        <w:shd w:val="clear" w:color="auto" w:fill="FFFFFF"/>
        <w:spacing w:after="0" w:line="240" w:lineRule="auto"/>
        <w:ind w:left="567" w:hanging="573"/>
        <w:jc w:val="both"/>
        <w:rPr>
          <w:rFonts w:ascii="Times New Roman" w:eastAsia="Times New Roman" w:hAnsi="Times New Roman" w:cs="Times New Roman"/>
          <w:sz w:val="24"/>
          <w:szCs w:val="24"/>
          <w:lang w:eastAsia="lv-LV"/>
        </w:rPr>
      </w:pPr>
      <w:r w:rsidRPr="00D341BF">
        <w:rPr>
          <w:rFonts w:ascii="Times New Roman" w:eastAsia="Times New Roman" w:hAnsi="Times New Roman" w:cs="Times New Roman"/>
          <w:sz w:val="24"/>
          <w:szCs w:val="24"/>
          <w:lang w:eastAsia="lv-LV"/>
        </w:rPr>
        <w:t>Optimālā mācību satura apguves līmeņa eksāmeniem tiek piemērots koeficients</w:t>
      </w:r>
      <w:r w:rsidR="00C741D5" w:rsidRPr="00D341BF">
        <w:rPr>
          <w:rFonts w:ascii="Times New Roman" w:eastAsia="Times New Roman" w:hAnsi="Times New Roman" w:cs="Times New Roman"/>
          <w:sz w:val="24"/>
          <w:szCs w:val="24"/>
          <w:lang w:eastAsia="lv-LV"/>
        </w:rPr>
        <w:t xml:space="preserve"> </w:t>
      </w:r>
      <w:r w:rsidRPr="00D341BF">
        <w:rPr>
          <w:rFonts w:ascii="Times New Roman" w:eastAsia="Times New Roman" w:hAnsi="Times New Roman" w:cs="Times New Roman"/>
          <w:sz w:val="24"/>
          <w:szCs w:val="24"/>
          <w:lang w:eastAsia="lv-LV"/>
        </w:rPr>
        <w:t>0,75.</w:t>
      </w:r>
    </w:p>
    <w:p w14:paraId="1C7844FF" w14:textId="7631A0A4" w:rsidR="00870D07" w:rsidRPr="00D341BF" w:rsidRDefault="005C0317" w:rsidP="00DC3F4A">
      <w:pPr>
        <w:pStyle w:val="Sarakstarindkopa"/>
        <w:numPr>
          <w:ilvl w:val="1"/>
          <w:numId w:val="40"/>
        </w:numPr>
        <w:shd w:val="clear" w:color="auto" w:fill="FFFFFF"/>
        <w:spacing w:after="0" w:line="240" w:lineRule="auto"/>
        <w:ind w:left="567" w:hanging="573"/>
        <w:jc w:val="both"/>
        <w:rPr>
          <w:rFonts w:ascii="Times New Roman" w:eastAsia="Times New Roman" w:hAnsi="Times New Roman" w:cs="Times New Roman"/>
          <w:sz w:val="24"/>
          <w:szCs w:val="24"/>
          <w:lang w:eastAsia="lv-LV"/>
        </w:rPr>
      </w:pPr>
      <w:r w:rsidRPr="00D341BF">
        <w:rPr>
          <w:rFonts w:ascii="Times New Roman" w:eastAsia="Times New Roman" w:hAnsi="Times New Roman" w:cs="Times New Roman"/>
          <w:sz w:val="24"/>
          <w:szCs w:val="24"/>
          <w:lang w:eastAsia="lv-LV"/>
        </w:rPr>
        <w:t>Vispārīgā mācību satura apguves līmeņa eksāmeniem tiek piemērots koeficients 0,50.</w:t>
      </w:r>
    </w:p>
    <w:p w14:paraId="327E517E" w14:textId="22638A90" w:rsidR="00870D07" w:rsidRPr="00D341BF" w:rsidRDefault="00870D07" w:rsidP="00DC3F4A">
      <w:pPr>
        <w:pStyle w:val="Sarakstarindkopa"/>
        <w:numPr>
          <w:ilvl w:val="1"/>
          <w:numId w:val="40"/>
        </w:numPr>
        <w:shd w:val="clear" w:color="auto" w:fill="FFFFFF"/>
        <w:spacing w:after="0" w:line="240" w:lineRule="auto"/>
        <w:ind w:left="567" w:hanging="573"/>
        <w:jc w:val="both"/>
        <w:rPr>
          <w:rFonts w:ascii="Times New Roman" w:eastAsia="Times New Roman" w:hAnsi="Times New Roman" w:cs="Times New Roman"/>
          <w:sz w:val="24"/>
          <w:szCs w:val="24"/>
          <w:lang w:eastAsia="lv-LV"/>
        </w:rPr>
      </w:pPr>
      <w:r w:rsidRPr="00D341BF">
        <w:rPr>
          <w:rFonts w:ascii="Times New Roman" w:eastAsia="Times New Roman" w:hAnsi="Times New Roman" w:cs="Times New Roman"/>
          <w:sz w:val="24"/>
          <w:szCs w:val="24"/>
          <w:lang w:eastAsia="lv-LV"/>
        </w:rPr>
        <w:t>CE rezultāti, kas iegūti atbilstoši normatīvajiem aktiem, k</w:t>
      </w:r>
      <w:r w:rsidR="008367DB" w:rsidRPr="00D341BF">
        <w:rPr>
          <w:rFonts w:ascii="Times New Roman" w:eastAsia="Times New Roman" w:hAnsi="Times New Roman" w:cs="Times New Roman"/>
          <w:sz w:val="24"/>
          <w:szCs w:val="24"/>
          <w:lang w:eastAsia="lv-LV"/>
        </w:rPr>
        <w:t>uri</w:t>
      </w:r>
      <w:r w:rsidRPr="00D341BF">
        <w:rPr>
          <w:rFonts w:ascii="Times New Roman" w:eastAsia="Times New Roman" w:hAnsi="Times New Roman" w:cs="Times New Roman"/>
          <w:sz w:val="24"/>
          <w:szCs w:val="24"/>
          <w:lang w:eastAsia="lv-LV"/>
        </w:rPr>
        <w:t xml:space="preserve"> bija spēkā līdz Ministru kabineta 2019. gada 3. septembra noteikumu Nr. 416 “Noteikumi par valsts vispārējās vidējās izglītības standartu un vispārējās vidējās izglītības programmu paraugiem” un Ministru kabineta 2020. gada 2. jūnija noteikumu Nr.</w:t>
      </w:r>
      <w:r w:rsidR="007612CE">
        <w:rPr>
          <w:rFonts w:ascii="Times New Roman" w:eastAsia="Times New Roman" w:hAnsi="Times New Roman" w:cs="Times New Roman"/>
          <w:sz w:val="24"/>
          <w:szCs w:val="24"/>
          <w:lang w:eastAsia="lv-LV"/>
        </w:rPr>
        <w:t> </w:t>
      </w:r>
      <w:r w:rsidRPr="00D341BF">
        <w:rPr>
          <w:rFonts w:ascii="Times New Roman" w:eastAsia="Times New Roman" w:hAnsi="Times New Roman" w:cs="Times New Roman"/>
          <w:sz w:val="24"/>
          <w:szCs w:val="24"/>
          <w:lang w:eastAsia="lv-LV"/>
        </w:rPr>
        <w:t>332 “Noteikumi par valsts profesionālās vidējās izglītības standartu un valsts arodizglītības standartu” paraugiem” spēkā stāšanās dienai, tiek pielīdzināti optimālā mācību satura apguves līmeņa eksāmeniem un tiem tiek piemērots koeficients 0,75, pielīdzinot augstākā mācību satura apguves līmeņa eksāmeniem.</w:t>
      </w:r>
    </w:p>
    <w:p w14:paraId="18EA7AD3" w14:textId="44495C2C" w:rsidR="00EB57FB" w:rsidRPr="00D341BF" w:rsidRDefault="003E52C9" w:rsidP="00DC3F4A">
      <w:pPr>
        <w:pStyle w:val="Sarakstarindkopa"/>
        <w:numPr>
          <w:ilvl w:val="1"/>
          <w:numId w:val="40"/>
        </w:numPr>
        <w:shd w:val="clear" w:color="auto" w:fill="FFFFFF"/>
        <w:spacing w:after="0" w:line="240" w:lineRule="auto"/>
        <w:ind w:left="567" w:hanging="573"/>
        <w:jc w:val="both"/>
        <w:rPr>
          <w:rFonts w:ascii="Times New Roman" w:eastAsia="Times New Roman" w:hAnsi="Times New Roman" w:cs="Times New Roman"/>
          <w:sz w:val="24"/>
          <w:szCs w:val="24"/>
          <w:lang w:eastAsia="lv-LV"/>
        </w:rPr>
      </w:pPr>
      <w:r w:rsidRPr="00D341BF">
        <w:rPr>
          <w:rFonts w:ascii="Times New Roman" w:eastAsia="Times New Roman" w:hAnsi="Times New Roman" w:cs="Times New Roman"/>
          <w:sz w:val="24"/>
          <w:szCs w:val="24"/>
          <w:lang w:eastAsia="lv-LV"/>
        </w:rPr>
        <w:t>Reflektantiem, kuri nav kārtojuši centralizēto eksāmenu matemātikā vai bijuši atbrīvoti no tā, jākārto iestājpārbaudījums matemātikā.</w:t>
      </w:r>
    </w:p>
    <w:p w14:paraId="6435FE71" w14:textId="2D98A0EA" w:rsidR="005C0317" w:rsidRPr="00D341BF" w:rsidRDefault="00C62436" w:rsidP="00964B9E">
      <w:pPr>
        <w:pStyle w:val="Sarakstarindkopa"/>
        <w:numPr>
          <w:ilvl w:val="0"/>
          <w:numId w:val="40"/>
        </w:numPr>
        <w:shd w:val="clear" w:color="auto" w:fill="FFFFFF"/>
        <w:spacing w:after="0" w:line="240" w:lineRule="auto"/>
        <w:jc w:val="both"/>
        <w:rPr>
          <w:rFonts w:ascii="Times New Roman" w:eastAsia="Times New Roman" w:hAnsi="Times New Roman" w:cs="Times New Roman"/>
          <w:sz w:val="24"/>
          <w:szCs w:val="24"/>
          <w:lang w:eastAsia="lv-LV"/>
        </w:rPr>
      </w:pPr>
      <w:r w:rsidRPr="00D341BF">
        <w:rPr>
          <w:rFonts w:ascii="Times New Roman" w:eastAsia="Times New Roman" w:hAnsi="Times New Roman" w:cs="Times New Roman"/>
          <w:sz w:val="24"/>
          <w:szCs w:val="24"/>
          <w:lang w:eastAsia="lv-LV"/>
        </w:rPr>
        <w:t xml:space="preserve">Konkursa uz valsts budžeta finansētām studiju vietām </w:t>
      </w:r>
      <w:r w:rsidR="005C0317" w:rsidRPr="00D341BF">
        <w:rPr>
          <w:rFonts w:ascii="Times New Roman" w:eastAsia="Times New Roman" w:hAnsi="Times New Roman" w:cs="Times New Roman"/>
          <w:sz w:val="24"/>
          <w:szCs w:val="24"/>
          <w:lang w:eastAsia="lv-LV"/>
        </w:rPr>
        <w:t>ranga aprēķinā</w:t>
      </w:r>
      <w:r w:rsidR="00B2070A" w:rsidRPr="00D341BF">
        <w:rPr>
          <w:rFonts w:ascii="Times New Roman" w:eastAsia="Times New Roman" w:hAnsi="Times New Roman" w:cs="Times New Roman"/>
          <w:sz w:val="24"/>
          <w:szCs w:val="24"/>
          <w:lang w:eastAsia="lv-LV"/>
        </w:rPr>
        <w:t xml:space="preserve"> RTU</w:t>
      </w:r>
      <w:r w:rsidR="005C0317" w:rsidRPr="00D341BF">
        <w:rPr>
          <w:rFonts w:ascii="Times New Roman" w:eastAsia="Times New Roman" w:hAnsi="Times New Roman" w:cs="Times New Roman"/>
          <w:sz w:val="24"/>
          <w:szCs w:val="24"/>
          <w:lang w:eastAsia="lv-LV"/>
        </w:rPr>
        <w:t xml:space="preserve"> studiju programmās, tiek izmantoti RTU koeficienti CE kopvērtējumiem un papildu nosacījumi.</w:t>
      </w:r>
    </w:p>
    <w:p w14:paraId="066F2885" w14:textId="469FC4A5" w:rsidR="005C0317" w:rsidRPr="00D341BF" w:rsidRDefault="00F93638" w:rsidP="00DC3F4A">
      <w:pPr>
        <w:pStyle w:val="Sarakstarindkopa"/>
        <w:numPr>
          <w:ilvl w:val="1"/>
          <w:numId w:val="40"/>
        </w:numPr>
        <w:shd w:val="clear" w:color="auto" w:fill="FFFFFF"/>
        <w:spacing w:after="0" w:line="240" w:lineRule="auto"/>
        <w:ind w:left="567" w:hanging="573"/>
        <w:jc w:val="both"/>
        <w:rPr>
          <w:rFonts w:ascii="Times New Roman" w:eastAsia="Times New Roman" w:hAnsi="Times New Roman" w:cs="Times New Roman"/>
          <w:sz w:val="24"/>
          <w:szCs w:val="24"/>
          <w:lang w:eastAsia="lv-LV"/>
        </w:rPr>
      </w:pPr>
      <w:r w:rsidRPr="00D341BF">
        <w:rPr>
          <w:rFonts w:ascii="Times New Roman" w:eastAsia="Times New Roman" w:hAnsi="Times New Roman" w:cs="Times New Roman"/>
          <w:sz w:val="24"/>
          <w:szCs w:val="24"/>
          <w:lang w:eastAsia="lv-LV"/>
        </w:rPr>
        <w:t>Studiju virzienu</w:t>
      </w:r>
      <w:r w:rsidR="00FA7B0E" w:rsidRPr="00D341BF">
        <w:rPr>
          <w:rFonts w:ascii="Times New Roman" w:eastAsia="Times New Roman" w:hAnsi="Times New Roman" w:cs="Times New Roman"/>
          <w:sz w:val="24"/>
          <w:szCs w:val="24"/>
          <w:lang w:eastAsia="lv-LV"/>
        </w:rPr>
        <w:t xml:space="preserve"> Arhitektūra un būvniecība, Ekonomika, </w:t>
      </w:r>
      <w:hyperlink r:id="rId13" w:tgtFrame="_blank" w:history="1">
        <w:r w:rsidR="00FA7B0E" w:rsidRPr="00D341BF">
          <w:rPr>
            <w:rStyle w:val="Hipersaite"/>
            <w:rFonts w:ascii="Times New Roman" w:hAnsi="Times New Roman" w:cs="Times New Roman"/>
            <w:color w:val="auto"/>
            <w:sz w:val="24"/>
            <w:szCs w:val="24"/>
            <w:u w:val="none"/>
          </w:rPr>
          <w:t xml:space="preserve">Enerģētika, elektrotehnika un </w:t>
        </w:r>
        <w:proofErr w:type="spellStart"/>
        <w:r w:rsidR="00FA7B0E" w:rsidRPr="00D341BF">
          <w:rPr>
            <w:rStyle w:val="Hipersaite"/>
            <w:rFonts w:ascii="Times New Roman" w:hAnsi="Times New Roman" w:cs="Times New Roman"/>
            <w:color w:val="auto"/>
            <w:sz w:val="24"/>
            <w:szCs w:val="24"/>
            <w:u w:val="none"/>
          </w:rPr>
          <w:t>elektrotehnoloģijas</w:t>
        </w:r>
        <w:proofErr w:type="spellEnd"/>
      </w:hyperlink>
      <w:r w:rsidR="00FA7B0E" w:rsidRPr="00D341BF">
        <w:rPr>
          <w:rFonts w:ascii="Times New Roman" w:hAnsi="Times New Roman" w:cs="Times New Roman"/>
          <w:sz w:val="24"/>
          <w:szCs w:val="24"/>
        </w:rPr>
        <w:t xml:space="preserve">, </w:t>
      </w:r>
      <w:hyperlink r:id="rId14" w:tgtFrame="_blank" w:history="1">
        <w:r w:rsidR="00FA7B0E" w:rsidRPr="00D341BF">
          <w:rPr>
            <w:rStyle w:val="Hipersaite"/>
            <w:rFonts w:ascii="Times New Roman" w:hAnsi="Times New Roman" w:cs="Times New Roman"/>
            <w:color w:val="auto"/>
            <w:sz w:val="24"/>
            <w:szCs w:val="24"/>
            <w:u w:val="none"/>
          </w:rPr>
          <w:t xml:space="preserve">Fizika, </w:t>
        </w:r>
        <w:proofErr w:type="spellStart"/>
        <w:r w:rsidR="00FA7B0E" w:rsidRPr="00D341BF">
          <w:rPr>
            <w:rStyle w:val="Hipersaite"/>
            <w:rFonts w:ascii="Times New Roman" w:hAnsi="Times New Roman" w:cs="Times New Roman"/>
            <w:color w:val="auto"/>
            <w:sz w:val="24"/>
            <w:szCs w:val="24"/>
            <w:u w:val="none"/>
          </w:rPr>
          <w:t>materiālzinātne</w:t>
        </w:r>
        <w:proofErr w:type="spellEnd"/>
        <w:r w:rsidR="00FA7B0E" w:rsidRPr="00D341BF">
          <w:rPr>
            <w:rStyle w:val="Hipersaite"/>
            <w:rFonts w:ascii="Times New Roman" w:hAnsi="Times New Roman" w:cs="Times New Roman"/>
            <w:color w:val="auto"/>
            <w:sz w:val="24"/>
            <w:szCs w:val="24"/>
            <w:u w:val="none"/>
          </w:rPr>
          <w:t>, matemātika un statistika</w:t>
        </w:r>
      </w:hyperlink>
      <w:r w:rsidR="00FA7B0E" w:rsidRPr="00D341BF">
        <w:rPr>
          <w:rFonts w:ascii="Times New Roman" w:hAnsi="Times New Roman" w:cs="Times New Roman"/>
          <w:sz w:val="24"/>
          <w:szCs w:val="24"/>
        </w:rPr>
        <w:t xml:space="preserve">, </w:t>
      </w:r>
      <w:hyperlink r:id="rId15" w:tgtFrame="_blank" w:history="1">
        <w:r w:rsidR="00FA7B0E" w:rsidRPr="00D341BF">
          <w:rPr>
            <w:rStyle w:val="Hipersaite"/>
            <w:rFonts w:ascii="Times New Roman" w:hAnsi="Times New Roman" w:cs="Times New Roman"/>
            <w:color w:val="auto"/>
            <w:sz w:val="24"/>
            <w:szCs w:val="24"/>
            <w:u w:val="none"/>
          </w:rPr>
          <w:t>Iekšējā drošība un civilā aizsardzība</w:t>
        </w:r>
      </w:hyperlink>
      <w:r w:rsidR="00FA7B0E" w:rsidRPr="00D341BF">
        <w:rPr>
          <w:rFonts w:ascii="Times New Roman" w:hAnsi="Times New Roman" w:cs="Times New Roman"/>
          <w:sz w:val="24"/>
          <w:szCs w:val="24"/>
        </w:rPr>
        <w:t xml:space="preserve">, </w:t>
      </w:r>
      <w:hyperlink r:id="rId16" w:tgtFrame="_blank" w:history="1">
        <w:r w:rsidR="00FA7B0E" w:rsidRPr="00D341BF">
          <w:rPr>
            <w:rStyle w:val="Hipersaite"/>
            <w:rFonts w:ascii="Times New Roman" w:hAnsi="Times New Roman" w:cs="Times New Roman"/>
            <w:color w:val="auto"/>
            <w:sz w:val="24"/>
            <w:szCs w:val="24"/>
            <w:u w:val="none"/>
          </w:rPr>
          <w:t>Informācijas tehnoloģija, datortehnika, elektronika, telekomunikācijas, datorvadība un datorzinātne</w:t>
        </w:r>
      </w:hyperlink>
      <w:r w:rsidR="00FA7B0E" w:rsidRPr="00D341BF">
        <w:rPr>
          <w:rFonts w:ascii="Times New Roman" w:hAnsi="Times New Roman" w:cs="Times New Roman"/>
          <w:sz w:val="24"/>
          <w:szCs w:val="24"/>
        </w:rPr>
        <w:t xml:space="preserve">, </w:t>
      </w:r>
      <w:hyperlink r:id="rId17" w:tgtFrame="_blank" w:history="1">
        <w:r w:rsidR="00FA7B0E" w:rsidRPr="00D341BF">
          <w:rPr>
            <w:rStyle w:val="Hipersaite"/>
            <w:rFonts w:ascii="Times New Roman" w:hAnsi="Times New Roman" w:cs="Times New Roman"/>
            <w:color w:val="auto"/>
            <w:sz w:val="24"/>
            <w:szCs w:val="24"/>
            <w:u w:val="none"/>
          </w:rPr>
          <w:t xml:space="preserve">Ķīmija, ķīmijas tehnoloģija un </w:t>
        </w:r>
        <w:proofErr w:type="spellStart"/>
        <w:r w:rsidR="00FA7B0E" w:rsidRPr="00D341BF">
          <w:rPr>
            <w:rStyle w:val="Hipersaite"/>
            <w:rFonts w:ascii="Times New Roman" w:hAnsi="Times New Roman" w:cs="Times New Roman"/>
            <w:color w:val="auto"/>
            <w:sz w:val="24"/>
            <w:szCs w:val="24"/>
            <w:u w:val="none"/>
          </w:rPr>
          <w:t>biotehnoģija</w:t>
        </w:r>
        <w:proofErr w:type="spellEnd"/>
      </w:hyperlink>
      <w:r w:rsidR="00FA7B0E" w:rsidRPr="00D341BF">
        <w:rPr>
          <w:rFonts w:ascii="Times New Roman" w:hAnsi="Times New Roman" w:cs="Times New Roman"/>
          <w:sz w:val="24"/>
          <w:szCs w:val="24"/>
        </w:rPr>
        <w:t xml:space="preserve">, </w:t>
      </w:r>
      <w:hyperlink r:id="rId18" w:tgtFrame="_blank" w:history="1">
        <w:r w:rsidR="00FA7B0E" w:rsidRPr="00D341BF">
          <w:rPr>
            <w:rStyle w:val="Hipersaite"/>
            <w:rFonts w:ascii="Times New Roman" w:hAnsi="Times New Roman" w:cs="Times New Roman"/>
            <w:color w:val="auto"/>
            <w:sz w:val="24"/>
            <w:szCs w:val="24"/>
            <w:u w:val="none"/>
          </w:rPr>
          <w:t>Mehānika un metālapstrāde, siltumenerģētika, siltumtehnika un mašīnzinības</w:t>
        </w:r>
      </w:hyperlink>
      <w:r w:rsidR="00FA7B0E" w:rsidRPr="00D341BF">
        <w:rPr>
          <w:rFonts w:ascii="Times New Roman" w:hAnsi="Times New Roman" w:cs="Times New Roman"/>
          <w:sz w:val="24"/>
          <w:szCs w:val="24"/>
        </w:rPr>
        <w:t xml:space="preserve">, </w:t>
      </w:r>
      <w:hyperlink r:id="rId19" w:tgtFrame="_blank" w:history="1">
        <w:r w:rsidR="00FA7B0E" w:rsidRPr="00D341BF">
          <w:rPr>
            <w:rStyle w:val="Hipersaite"/>
            <w:rFonts w:ascii="Times New Roman" w:hAnsi="Times New Roman" w:cs="Times New Roman"/>
            <w:color w:val="auto"/>
            <w:sz w:val="24"/>
            <w:szCs w:val="24"/>
            <w:u w:val="none"/>
          </w:rPr>
          <w:t>Ražošana un pārstrāde</w:t>
        </w:r>
      </w:hyperlink>
      <w:r w:rsidR="00FA7B0E" w:rsidRPr="00D341BF">
        <w:rPr>
          <w:rFonts w:ascii="Times New Roman" w:hAnsi="Times New Roman" w:cs="Times New Roman"/>
          <w:sz w:val="24"/>
          <w:szCs w:val="24"/>
        </w:rPr>
        <w:t xml:space="preserve">, </w:t>
      </w:r>
      <w:hyperlink r:id="rId20" w:tgtFrame="_blank" w:history="1">
        <w:r w:rsidR="00FA7B0E" w:rsidRPr="00D341BF">
          <w:rPr>
            <w:rStyle w:val="Hipersaite"/>
            <w:rFonts w:ascii="Times New Roman" w:hAnsi="Times New Roman" w:cs="Times New Roman"/>
            <w:color w:val="auto"/>
            <w:sz w:val="24"/>
            <w:szCs w:val="24"/>
            <w:u w:val="none"/>
          </w:rPr>
          <w:t>Tulkošana</w:t>
        </w:r>
      </w:hyperlink>
      <w:r w:rsidR="00FA7B0E" w:rsidRPr="00D341BF">
        <w:rPr>
          <w:rFonts w:ascii="Times New Roman" w:hAnsi="Times New Roman" w:cs="Times New Roman"/>
          <w:sz w:val="24"/>
          <w:szCs w:val="24"/>
        </w:rPr>
        <w:t xml:space="preserve">, </w:t>
      </w:r>
      <w:hyperlink r:id="rId21" w:tgtFrame="_blank" w:history="1">
        <w:r w:rsidR="00FA7B0E" w:rsidRPr="00D341BF">
          <w:rPr>
            <w:rStyle w:val="Hipersaite"/>
            <w:rFonts w:ascii="Times New Roman" w:hAnsi="Times New Roman" w:cs="Times New Roman"/>
            <w:color w:val="auto"/>
            <w:sz w:val="24"/>
            <w:szCs w:val="24"/>
            <w:u w:val="none"/>
          </w:rPr>
          <w:t>Vadība, administrēšana un nekustamo īpašumu pārvaldība</w:t>
        </w:r>
      </w:hyperlink>
      <w:r w:rsidR="00FA7B0E" w:rsidRPr="00D341BF">
        <w:rPr>
          <w:rFonts w:ascii="Times New Roman" w:hAnsi="Times New Roman" w:cs="Times New Roman"/>
          <w:sz w:val="24"/>
          <w:szCs w:val="24"/>
        </w:rPr>
        <w:t xml:space="preserve">, </w:t>
      </w:r>
      <w:hyperlink r:id="rId22" w:tgtFrame="_blank" w:history="1">
        <w:r w:rsidR="00FA7B0E" w:rsidRPr="00D341BF">
          <w:rPr>
            <w:rStyle w:val="Hipersaite"/>
            <w:rFonts w:ascii="Times New Roman" w:hAnsi="Times New Roman" w:cs="Times New Roman"/>
            <w:color w:val="auto"/>
            <w:sz w:val="24"/>
            <w:szCs w:val="24"/>
            <w:u w:val="none"/>
          </w:rPr>
          <w:t>Vides aizsardzība</w:t>
        </w:r>
      </w:hyperlink>
      <w:r w:rsidR="00190F94" w:rsidRPr="00D341BF">
        <w:rPr>
          <w:rFonts w:ascii="Times New Roman" w:hAnsi="Times New Roman" w:cs="Times New Roman"/>
          <w:sz w:val="24"/>
          <w:szCs w:val="24"/>
        </w:rPr>
        <w:t xml:space="preserve"> </w:t>
      </w:r>
      <w:r w:rsidR="005C0317" w:rsidRPr="00D341BF">
        <w:rPr>
          <w:rFonts w:ascii="Times New Roman" w:eastAsia="Times New Roman" w:hAnsi="Times New Roman" w:cs="Times New Roman"/>
          <w:sz w:val="24"/>
          <w:szCs w:val="24"/>
          <w:lang w:eastAsia="lv-LV"/>
        </w:rPr>
        <w:t>studiju programmās:</w:t>
      </w:r>
    </w:p>
    <w:p w14:paraId="71722645" w14:textId="740614CA" w:rsidR="005C0317" w:rsidRPr="00D341BF" w:rsidRDefault="005C0317" w:rsidP="004D2EB7">
      <w:pPr>
        <w:pStyle w:val="Sarakstarindkopa"/>
        <w:numPr>
          <w:ilvl w:val="2"/>
          <w:numId w:val="1"/>
        </w:numPr>
        <w:shd w:val="clear" w:color="auto" w:fill="FFFFFF"/>
        <w:tabs>
          <w:tab w:val="left" w:pos="993"/>
        </w:tabs>
        <w:spacing w:before="100" w:beforeAutospacing="1" w:after="100" w:afterAutospacing="1" w:line="240" w:lineRule="auto"/>
        <w:ind w:hanging="1451"/>
        <w:jc w:val="both"/>
        <w:rPr>
          <w:rFonts w:ascii="Times New Roman" w:eastAsia="Times New Roman" w:hAnsi="Times New Roman" w:cs="Times New Roman"/>
          <w:sz w:val="24"/>
          <w:szCs w:val="24"/>
          <w:lang w:eastAsia="lv-LV"/>
        </w:rPr>
      </w:pPr>
      <w:r w:rsidRPr="00D341BF">
        <w:rPr>
          <w:rFonts w:ascii="Times New Roman" w:eastAsia="Times New Roman" w:hAnsi="Times New Roman" w:cs="Times New Roman"/>
          <w:sz w:val="24"/>
          <w:szCs w:val="24"/>
          <w:lang w:eastAsia="lv-LV"/>
        </w:rPr>
        <w:t>CE procentu kopvērtējumu matemātikā reizina ar koeficientu 1</w:t>
      </w:r>
      <w:r w:rsidR="00527D35" w:rsidRPr="00D341BF">
        <w:rPr>
          <w:rFonts w:ascii="Times New Roman" w:eastAsia="Times New Roman" w:hAnsi="Times New Roman" w:cs="Times New Roman"/>
          <w:sz w:val="24"/>
          <w:szCs w:val="24"/>
          <w:lang w:eastAsia="lv-LV"/>
        </w:rPr>
        <w:t>,00</w:t>
      </w:r>
      <w:r w:rsidRPr="00D341BF">
        <w:rPr>
          <w:rFonts w:ascii="Times New Roman" w:eastAsia="Times New Roman" w:hAnsi="Times New Roman" w:cs="Times New Roman"/>
          <w:sz w:val="24"/>
          <w:szCs w:val="24"/>
          <w:lang w:eastAsia="lv-LV"/>
        </w:rPr>
        <w:t>;</w:t>
      </w:r>
    </w:p>
    <w:p w14:paraId="4333087F" w14:textId="28587090" w:rsidR="005C0317" w:rsidRPr="00D341BF" w:rsidRDefault="005C0317" w:rsidP="004D2EB7">
      <w:pPr>
        <w:pStyle w:val="Sarakstarindkopa"/>
        <w:numPr>
          <w:ilvl w:val="2"/>
          <w:numId w:val="1"/>
        </w:numPr>
        <w:shd w:val="clear" w:color="auto" w:fill="FFFFFF"/>
        <w:tabs>
          <w:tab w:val="left" w:pos="993"/>
        </w:tabs>
        <w:spacing w:before="100" w:beforeAutospacing="1" w:after="100" w:afterAutospacing="1" w:line="240" w:lineRule="auto"/>
        <w:ind w:hanging="1451"/>
        <w:jc w:val="both"/>
        <w:rPr>
          <w:rFonts w:ascii="Times New Roman" w:eastAsia="Times New Roman" w:hAnsi="Times New Roman" w:cs="Times New Roman"/>
          <w:sz w:val="24"/>
          <w:szCs w:val="24"/>
          <w:lang w:eastAsia="lv-LV"/>
        </w:rPr>
      </w:pPr>
      <w:r w:rsidRPr="00D341BF">
        <w:rPr>
          <w:rFonts w:ascii="Times New Roman" w:eastAsia="Times New Roman" w:hAnsi="Times New Roman" w:cs="Times New Roman"/>
          <w:sz w:val="24"/>
          <w:szCs w:val="24"/>
          <w:lang w:eastAsia="lv-LV"/>
        </w:rPr>
        <w:t>CE procentu kopvērtējumu latviešu valodā reizina ar koeficientu 0,8</w:t>
      </w:r>
      <w:r w:rsidR="00527D35" w:rsidRPr="00D341BF">
        <w:rPr>
          <w:rFonts w:ascii="Times New Roman" w:eastAsia="Times New Roman" w:hAnsi="Times New Roman" w:cs="Times New Roman"/>
          <w:sz w:val="24"/>
          <w:szCs w:val="24"/>
          <w:lang w:eastAsia="lv-LV"/>
        </w:rPr>
        <w:t>0</w:t>
      </w:r>
      <w:r w:rsidRPr="00D341BF">
        <w:rPr>
          <w:rFonts w:ascii="Times New Roman" w:eastAsia="Times New Roman" w:hAnsi="Times New Roman" w:cs="Times New Roman"/>
          <w:sz w:val="24"/>
          <w:szCs w:val="24"/>
          <w:lang w:eastAsia="lv-LV"/>
        </w:rPr>
        <w:t>;</w:t>
      </w:r>
    </w:p>
    <w:p w14:paraId="17D9CB7A" w14:textId="63E2FC6F" w:rsidR="005C0317" w:rsidRPr="00D341BF" w:rsidRDefault="005C0317" w:rsidP="004D2EB7">
      <w:pPr>
        <w:pStyle w:val="Sarakstarindkopa"/>
        <w:numPr>
          <w:ilvl w:val="2"/>
          <w:numId w:val="1"/>
        </w:numPr>
        <w:shd w:val="clear" w:color="auto" w:fill="FFFFFF"/>
        <w:tabs>
          <w:tab w:val="left" w:pos="993"/>
        </w:tabs>
        <w:spacing w:before="100" w:beforeAutospacing="1" w:after="100" w:afterAutospacing="1" w:line="240" w:lineRule="auto"/>
        <w:ind w:hanging="1451"/>
        <w:jc w:val="both"/>
        <w:rPr>
          <w:rFonts w:ascii="Times New Roman" w:eastAsia="Times New Roman" w:hAnsi="Times New Roman" w:cs="Times New Roman"/>
          <w:sz w:val="24"/>
          <w:szCs w:val="24"/>
          <w:lang w:eastAsia="lv-LV"/>
        </w:rPr>
      </w:pPr>
      <w:r w:rsidRPr="00D341BF">
        <w:rPr>
          <w:rFonts w:ascii="Times New Roman" w:eastAsia="Times New Roman" w:hAnsi="Times New Roman" w:cs="Times New Roman"/>
          <w:sz w:val="24"/>
          <w:szCs w:val="24"/>
          <w:lang w:eastAsia="lv-LV"/>
        </w:rPr>
        <w:t>CE procentu kopvērtējumu svešvalodā reizina ar koeficientu 0,7</w:t>
      </w:r>
      <w:r w:rsidR="00527D35" w:rsidRPr="00D341BF">
        <w:rPr>
          <w:rFonts w:ascii="Times New Roman" w:eastAsia="Times New Roman" w:hAnsi="Times New Roman" w:cs="Times New Roman"/>
          <w:sz w:val="24"/>
          <w:szCs w:val="24"/>
          <w:lang w:eastAsia="lv-LV"/>
        </w:rPr>
        <w:t>0</w:t>
      </w:r>
      <w:r w:rsidRPr="00D341BF">
        <w:rPr>
          <w:rFonts w:ascii="Times New Roman" w:eastAsia="Times New Roman" w:hAnsi="Times New Roman" w:cs="Times New Roman"/>
          <w:sz w:val="24"/>
          <w:szCs w:val="24"/>
          <w:lang w:eastAsia="lv-LV"/>
        </w:rPr>
        <w:t>;</w:t>
      </w:r>
    </w:p>
    <w:p w14:paraId="195FCAE9" w14:textId="1B2B4F1F" w:rsidR="005C0317" w:rsidRPr="00D341BF" w:rsidRDefault="005C0317" w:rsidP="004D2EB7">
      <w:pPr>
        <w:pStyle w:val="Sarakstarindkopa"/>
        <w:numPr>
          <w:ilvl w:val="2"/>
          <w:numId w:val="1"/>
        </w:numPr>
        <w:shd w:val="clear" w:color="auto" w:fill="FFFFFF"/>
        <w:tabs>
          <w:tab w:val="left" w:pos="993"/>
        </w:tabs>
        <w:spacing w:before="100" w:beforeAutospacing="1" w:after="100" w:afterAutospacing="1" w:line="240" w:lineRule="auto"/>
        <w:ind w:hanging="1451"/>
        <w:jc w:val="both"/>
        <w:rPr>
          <w:rFonts w:ascii="Times New Roman" w:eastAsia="Times New Roman" w:hAnsi="Times New Roman" w:cs="Times New Roman"/>
          <w:sz w:val="24"/>
          <w:szCs w:val="24"/>
          <w:lang w:eastAsia="lv-LV"/>
        </w:rPr>
      </w:pPr>
      <w:r w:rsidRPr="00D341BF">
        <w:rPr>
          <w:rFonts w:ascii="Times New Roman" w:eastAsia="Times New Roman" w:hAnsi="Times New Roman" w:cs="Times New Roman"/>
          <w:sz w:val="24"/>
          <w:szCs w:val="24"/>
          <w:lang w:eastAsia="lv-LV"/>
        </w:rPr>
        <w:t>CE procentu kopvērtējumu fizikā un/vai ķīmijā reizina ar koeficientu 1</w:t>
      </w:r>
      <w:r w:rsidR="00527D35" w:rsidRPr="00D341BF">
        <w:rPr>
          <w:rFonts w:ascii="Times New Roman" w:eastAsia="Times New Roman" w:hAnsi="Times New Roman" w:cs="Times New Roman"/>
          <w:sz w:val="24"/>
          <w:szCs w:val="24"/>
          <w:lang w:eastAsia="lv-LV"/>
        </w:rPr>
        <w:t>,00</w:t>
      </w:r>
      <w:r w:rsidRPr="00D341BF">
        <w:rPr>
          <w:rFonts w:ascii="Times New Roman" w:eastAsia="Times New Roman" w:hAnsi="Times New Roman" w:cs="Times New Roman"/>
          <w:sz w:val="24"/>
          <w:szCs w:val="24"/>
          <w:lang w:eastAsia="lv-LV"/>
        </w:rPr>
        <w:t>;</w:t>
      </w:r>
    </w:p>
    <w:p w14:paraId="0AF7F9FB" w14:textId="59F823EA" w:rsidR="005C0317" w:rsidRPr="00D341BF" w:rsidRDefault="0030533B" w:rsidP="00002023">
      <w:pPr>
        <w:pStyle w:val="Sarakstarindkopa"/>
        <w:numPr>
          <w:ilvl w:val="2"/>
          <w:numId w:val="1"/>
        </w:numPr>
        <w:shd w:val="clear" w:color="auto" w:fill="FFFFFF"/>
        <w:tabs>
          <w:tab w:val="clear" w:pos="2160"/>
          <w:tab w:val="left" w:pos="993"/>
        </w:tabs>
        <w:spacing w:before="100" w:beforeAutospacing="1" w:after="100" w:afterAutospacing="1" w:line="240" w:lineRule="auto"/>
        <w:ind w:left="993" w:hanging="284"/>
        <w:jc w:val="both"/>
        <w:rPr>
          <w:rFonts w:ascii="Times New Roman" w:eastAsia="Times New Roman" w:hAnsi="Times New Roman" w:cs="Times New Roman"/>
          <w:sz w:val="24"/>
          <w:szCs w:val="24"/>
          <w:lang w:eastAsia="lv-LV"/>
        </w:rPr>
      </w:pPr>
      <w:r w:rsidRPr="00D341BF">
        <w:rPr>
          <w:rFonts w:ascii="Times New Roman" w:hAnsi="Times New Roman" w:cs="Times New Roman"/>
          <w:sz w:val="24"/>
          <w:szCs w:val="24"/>
          <w:shd w:val="clear" w:color="auto" w:fill="FFFFFF"/>
        </w:rPr>
        <w:t>visu nokārtoto CE procentu kopvērtējuma vidējo vērtējumu reizina ar koeficientu 0,50</w:t>
      </w:r>
      <w:r w:rsidR="005C0317" w:rsidRPr="00D341BF">
        <w:rPr>
          <w:rFonts w:ascii="Times New Roman" w:eastAsia="Times New Roman" w:hAnsi="Times New Roman" w:cs="Times New Roman"/>
          <w:sz w:val="24"/>
          <w:szCs w:val="24"/>
          <w:lang w:eastAsia="lv-LV"/>
        </w:rPr>
        <w:t>.</w:t>
      </w:r>
    </w:p>
    <w:p w14:paraId="17A0C948" w14:textId="0D581477" w:rsidR="003172D4" w:rsidRPr="00D341BF" w:rsidRDefault="00963E6B" w:rsidP="00002023">
      <w:pPr>
        <w:pStyle w:val="Sarakstarindkopa"/>
        <w:shd w:val="clear" w:color="auto" w:fill="FFFFFF"/>
        <w:spacing w:before="240" w:after="0" w:line="240" w:lineRule="auto"/>
        <w:jc w:val="both"/>
        <w:rPr>
          <w:rFonts w:ascii="Times New Roman" w:eastAsia="Times New Roman" w:hAnsi="Times New Roman" w:cs="Times New Roman"/>
          <w:sz w:val="24"/>
          <w:szCs w:val="24"/>
          <w:lang w:eastAsia="lv-LV"/>
        </w:rPr>
      </w:pPr>
      <w:r w:rsidRPr="00D341BF">
        <w:rPr>
          <w:rFonts w:ascii="Times New Roman" w:eastAsia="Times New Roman" w:hAnsi="Times New Roman" w:cs="Times New Roman"/>
          <w:sz w:val="24"/>
          <w:szCs w:val="24"/>
          <w:lang w:eastAsia="lv-LV"/>
        </w:rPr>
        <w:t>S</w:t>
      </w:r>
      <w:r w:rsidR="005C0317" w:rsidRPr="00D341BF">
        <w:rPr>
          <w:rFonts w:ascii="Times New Roman" w:eastAsia="Times New Roman" w:hAnsi="Times New Roman" w:cs="Times New Roman"/>
          <w:sz w:val="24"/>
          <w:szCs w:val="24"/>
          <w:lang w:eastAsia="lv-LV"/>
        </w:rPr>
        <w:t>tudiju programmā</w:t>
      </w:r>
      <w:r w:rsidRPr="00D341BF">
        <w:rPr>
          <w:rFonts w:ascii="Times New Roman" w:eastAsia="Times New Roman" w:hAnsi="Times New Roman" w:cs="Times New Roman"/>
          <w:sz w:val="24"/>
          <w:szCs w:val="24"/>
          <w:lang w:eastAsia="lv-LV"/>
        </w:rPr>
        <w:t>s</w:t>
      </w:r>
      <w:r w:rsidR="005C0317" w:rsidRPr="00D341BF">
        <w:rPr>
          <w:rFonts w:ascii="Times New Roman" w:eastAsia="Times New Roman" w:hAnsi="Times New Roman" w:cs="Times New Roman"/>
          <w:sz w:val="24"/>
          <w:szCs w:val="24"/>
          <w:lang w:eastAsia="lv-LV"/>
        </w:rPr>
        <w:t xml:space="preserve"> «Arhitektūra», «Materiālu tehnoloģija un dizains» un </w:t>
      </w:r>
      <w:r w:rsidR="005C0317" w:rsidRPr="00D341BF">
        <w:rPr>
          <w:rFonts w:ascii="Times New Roman" w:hAnsi="Times New Roman" w:cs="Times New Roman"/>
          <w:sz w:val="24"/>
          <w:szCs w:val="24"/>
        </w:rPr>
        <w:t>«Industriālais dizains</w:t>
      </w:r>
      <w:r w:rsidR="005C0317" w:rsidRPr="00D341BF">
        <w:rPr>
          <w:rFonts w:ascii="Times New Roman" w:eastAsia="Times New Roman" w:hAnsi="Times New Roman" w:cs="Times New Roman"/>
          <w:sz w:val="24"/>
          <w:szCs w:val="24"/>
          <w:lang w:eastAsia="lv-LV"/>
        </w:rPr>
        <w:t xml:space="preserve">» papildu </w:t>
      </w:r>
      <w:r w:rsidR="00E85359" w:rsidRPr="00D341BF">
        <w:rPr>
          <w:rFonts w:ascii="Times New Roman" w:eastAsia="Times New Roman" w:hAnsi="Times New Roman" w:cs="Times New Roman"/>
          <w:sz w:val="24"/>
          <w:szCs w:val="24"/>
          <w:lang w:eastAsia="lv-LV"/>
        </w:rPr>
        <w:t xml:space="preserve">šajā </w:t>
      </w:r>
      <w:r w:rsidR="00725BC0" w:rsidRPr="00D341BF">
        <w:rPr>
          <w:rFonts w:ascii="Times New Roman" w:eastAsia="Times New Roman" w:hAnsi="Times New Roman" w:cs="Times New Roman"/>
          <w:sz w:val="24"/>
          <w:szCs w:val="24"/>
          <w:lang w:eastAsia="lv-LV"/>
        </w:rPr>
        <w:t>apakš</w:t>
      </w:r>
      <w:r w:rsidR="005C0317" w:rsidRPr="00D341BF">
        <w:rPr>
          <w:rFonts w:ascii="Times New Roman" w:eastAsia="Times New Roman" w:hAnsi="Times New Roman" w:cs="Times New Roman"/>
          <w:sz w:val="24"/>
          <w:szCs w:val="24"/>
          <w:lang w:eastAsia="lv-LV"/>
        </w:rPr>
        <w:t>punktā norādītiem CE, ranga aprēķinā tiek ņemta vērā iestājpārbaudījuma atzīme, kuru summē, reizinot ar koeficientu 15 (piecpadsmit).</w:t>
      </w:r>
    </w:p>
    <w:p w14:paraId="769C1E16" w14:textId="6847C15A" w:rsidR="00921DF8" w:rsidRPr="00D341BF" w:rsidRDefault="00A60DB4" w:rsidP="4926EDBA">
      <w:pPr>
        <w:pStyle w:val="Sarakstarindkopa"/>
        <w:numPr>
          <w:ilvl w:val="1"/>
          <w:numId w:val="40"/>
        </w:numPr>
        <w:shd w:val="clear" w:color="auto" w:fill="FFFFFF" w:themeFill="background1"/>
        <w:spacing w:after="0" w:line="240" w:lineRule="auto"/>
        <w:ind w:left="567" w:hanging="573"/>
        <w:jc w:val="both"/>
        <w:rPr>
          <w:rFonts w:ascii="Times New Roman" w:hAnsi="Times New Roman" w:cs="Times New Roman"/>
          <w:sz w:val="24"/>
          <w:szCs w:val="24"/>
        </w:rPr>
      </w:pPr>
      <w:r w:rsidRPr="4926EDBA">
        <w:rPr>
          <w:rFonts w:ascii="Times New Roman" w:eastAsia="Times New Roman" w:hAnsi="Times New Roman" w:cs="Times New Roman"/>
          <w:sz w:val="24"/>
          <w:szCs w:val="24"/>
          <w:lang w:eastAsia="lv-LV"/>
        </w:rPr>
        <w:t xml:space="preserve">Papildu </w:t>
      </w:r>
      <w:r w:rsidRPr="4926EDBA">
        <w:rPr>
          <w:rFonts w:ascii="Times New Roman" w:hAnsi="Times New Roman" w:cs="Times New Roman"/>
          <w:sz w:val="24"/>
          <w:szCs w:val="24"/>
        </w:rPr>
        <w:t>uzņemšanas prasīb</w:t>
      </w:r>
      <w:r w:rsidR="00921DF8" w:rsidRPr="4926EDBA">
        <w:rPr>
          <w:rFonts w:ascii="Times New Roman" w:hAnsi="Times New Roman" w:cs="Times New Roman"/>
          <w:sz w:val="24"/>
          <w:szCs w:val="24"/>
        </w:rPr>
        <w:t xml:space="preserve">as </w:t>
      </w:r>
      <w:r w:rsidR="008367DB" w:rsidRPr="4926EDBA">
        <w:rPr>
          <w:rFonts w:ascii="Times New Roman" w:hAnsi="Times New Roman" w:cs="Times New Roman"/>
          <w:sz w:val="24"/>
          <w:szCs w:val="24"/>
        </w:rPr>
        <w:t>RTU</w:t>
      </w:r>
      <w:r w:rsidRPr="4926EDBA">
        <w:rPr>
          <w:rFonts w:ascii="Times New Roman" w:hAnsi="Times New Roman" w:cs="Times New Roman"/>
          <w:sz w:val="24"/>
          <w:szCs w:val="24"/>
        </w:rPr>
        <w:t xml:space="preserve"> pirmā cikla studiju programmās</w:t>
      </w:r>
      <w:r w:rsidR="00921DF8" w:rsidRPr="4926EDBA">
        <w:rPr>
          <w:rFonts w:ascii="Times New Roman" w:hAnsi="Times New Roman" w:cs="Times New Roman"/>
          <w:sz w:val="24"/>
          <w:szCs w:val="24"/>
        </w:rPr>
        <w:t xml:space="preserve"> (atbilstoši Latvijas Republikas Augstskolu likuma 46. panta 4. punkta nostādnēm)</w:t>
      </w:r>
      <w:r w:rsidR="08910D87" w:rsidRPr="4926EDBA">
        <w:rPr>
          <w:rFonts w:ascii="Times New Roman" w:hAnsi="Times New Roman" w:cs="Times New Roman"/>
          <w:sz w:val="24"/>
          <w:szCs w:val="24"/>
        </w:rPr>
        <w:t xml:space="preserve"> </w:t>
      </w:r>
      <w:r w:rsidR="00921DF8" w:rsidRPr="4926EDBA">
        <w:rPr>
          <w:rFonts w:ascii="Times New Roman" w:hAnsi="Times New Roman" w:cs="Times New Roman"/>
          <w:sz w:val="24"/>
          <w:szCs w:val="24"/>
        </w:rPr>
        <w:t>profesionālā bakalaura (pirmā cikla) studiju programmā “Būvniecība”, profesionālā bakalaura (pirmā cikla) studiju programmā “Autotransporta inženierija”</w:t>
      </w:r>
      <w:r w:rsidR="008367DB" w:rsidRPr="4926EDBA">
        <w:rPr>
          <w:rFonts w:ascii="Times New Roman" w:hAnsi="Times New Roman" w:cs="Times New Roman"/>
          <w:sz w:val="24"/>
          <w:szCs w:val="24"/>
        </w:rPr>
        <w:t>,</w:t>
      </w:r>
      <w:r w:rsidR="00921DF8" w:rsidRPr="4926EDBA">
        <w:rPr>
          <w:rFonts w:ascii="Times New Roman" w:hAnsi="Times New Roman" w:cs="Times New Roman"/>
          <w:sz w:val="24"/>
          <w:szCs w:val="24"/>
        </w:rPr>
        <w:t xml:space="preserve"> akadēmiskā bakalaura (pirmā cikla) studiju programmā “Intelektuālās robotizētās sistēmas”</w:t>
      </w:r>
      <w:r w:rsidR="008367DB" w:rsidRPr="4926EDBA">
        <w:rPr>
          <w:rFonts w:ascii="Times New Roman" w:hAnsi="Times New Roman" w:cs="Times New Roman"/>
          <w:sz w:val="24"/>
          <w:szCs w:val="24"/>
        </w:rPr>
        <w:t>,</w:t>
      </w:r>
      <w:r w:rsidR="00C457FD" w:rsidRPr="4926EDBA">
        <w:rPr>
          <w:rFonts w:ascii="Times New Roman" w:hAnsi="Times New Roman" w:cs="Times New Roman"/>
          <w:sz w:val="24"/>
          <w:szCs w:val="24"/>
        </w:rPr>
        <w:t xml:space="preserve"> </w:t>
      </w:r>
      <w:r w:rsidR="00921DF8" w:rsidRPr="4926EDBA">
        <w:rPr>
          <w:rFonts w:ascii="Times New Roman" w:hAnsi="Times New Roman" w:cs="Times New Roman"/>
          <w:sz w:val="24"/>
          <w:szCs w:val="24"/>
        </w:rPr>
        <w:t>profesionālā bakalaura (pirmā cikla) studiju programmā “Viedā elektroenerģētika</w:t>
      </w:r>
      <w:r w:rsidR="008367DB" w:rsidRPr="4926EDBA">
        <w:rPr>
          <w:rFonts w:ascii="Times New Roman" w:hAnsi="Times New Roman" w:cs="Times New Roman"/>
          <w:sz w:val="24"/>
          <w:szCs w:val="24"/>
        </w:rPr>
        <w:t>”,</w:t>
      </w:r>
      <w:r w:rsidR="00C457FD" w:rsidRPr="4926EDBA">
        <w:rPr>
          <w:rFonts w:ascii="Times New Roman" w:hAnsi="Times New Roman" w:cs="Times New Roman"/>
          <w:sz w:val="24"/>
          <w:szCs w:val="24"/>
        </w:rPr>
        <w:t xml:space="preserve"> </w:t>
      </w:r>
      <w:r w:rsidR="00921DF8" w:rsidRPr="4926EDBA">
        <w:rPr>
          <w:rFonts w:ascii="Times New Roman" w:hAnsi="Times New Roman" w:cs="Times New Roman"/>
          <w:sz w:val="24"/>
          <w:szCs w:val="24"/>
        </w:rPr>
        <w:t>profesionālā bakalaura (pirmā cikla) studiju programmā “Visaptverošā kvalitātes vadība”</w:t>
      </w:r>
      <w:r w:rsidR="00150F08" w:rsidRPr="4926EDBA">
        <w:rPr>
          <w:rFonts w:ascii="Times New Roman" w:hAnsi="Times New Roman" w:cs="Times New Roman"/>
          <w:sz w:val="24"/>
          <w:szCs w:val="24"/>
        </w:rPr>
        <w:t>:</w:t>
      </w:r>
    </w:p>
    <w:p w14:paraId="6B73AE2F" w14:textId="40BE6F1E" w:rsidR="00FC459A" w:rsidRPr="00D341BF" w:rsidRDefault="00FC459A" w:rsidP="00002023">
      <w:pPr>
        <w:pStyle w:val="Sarakstarindkopa"/>
        <w:numPr>
          <w:ilvl w:val="2"/>
          <w:numId w:val="1"/>
        </w:numPr>
        <w:shd w:val="clear" w:color="auto" w:fill="FFFFFF"/>
        <w:tabs>
          <w:tab w:val="clear" w:pos="2160"/>
        </w:tabs>
        <w:spacing w:before="100" w:beforeAutospacing="1" w:after="100" w:afterAutospacing="1" w:line="240" w:lineRule="auto"/>
        <w:ind w:left="993" w:hanging="284"/>
        <w:jc w:val="both"/>
        <w:rPr>
          <w:rFonts w:ascii="Times New Roman" w:eastAsia="Times New Roman" w:hAnsi="Times New Roman" w:cs="Times New Roman"/>
          <w:sz w:val="24"/>
          <w:szCs w:val="24"/>
          <w:lang w:eastAsia="lv-LV"/>
        </w:rPr>
      </w:pPr>
      <w:r w:rsidRPr="00D341BF">
        <w:rPr>
          <w:rFonts w:ascii="Times New Roman" w:eastAsia="Times New Roman" w:hAnsi="Times New Roman" w:cs="Times New Roman"/>
          <w:sz w:val="24"/>
          <w:szCs w:val="24"/>
          <w:lang w:eastAsia="lv-LV"/>
        </w:rPr>
        <w:t>papildu iestājpārbaudījums, kas ietver matemātikas un fizikas zināšanu pārbaudi, loģikas un spējas sadarboties komandā testu;</w:t>
      </w:r>
    </w:p>
    <w:p w14:paraId="719A21D5" w14:textId="410C8457" w:rsidR="00921DF8" w:rsidRPr="00D341BF" w:rsidRDefault="00921DF8" w:rsidP="00002023">
      <w:pPr>
        <w:pStyle w:val="Sarakstarindkopa"/>
        <w:numPr>
          <w:ilvl w:val="2"/>
          <w:numId w:val="1"/>
        </w:numPr>
        <w:shd w:val="clear" w:color="auto" w:fill="FFFFFF"/>
        <w:tabs>
          <w:tab w:val="clear" w:pos="2160"/>
        </w:tabs>
        <w:spacing w:before="100" w:beforeAutospacing="1" w:after="0" w:line="240" w:lineRule="auto"/>
        <w:ind w:left="993" w:hanging="284"/>
        <w:contextualSpacing w:val="0"/>
        <w:jc w:val="both"/>
        <w:rPr>
          <w:rFonts w:ascii="Times New Roman" w:eastAsia="Times New Roman" w:hAnsi="Times New Roman" w:cs="Times New Roman"/>
          <w:sz w:val="24"/>
          <w:szCs w:val="24"/>
          <w:lang w:eastAsia="lv-LV"/>
        </w:rPr>
      </w:pPr>
      <w:r w:rsidRPr="00D341BF">
        <w:rPr>
          <w:rFonts w:ascii="Times New Roman" w:eastAsia="Times New Roman" w:hAnsi="Times New Roman" w:cs="Times New Roman"/>
          <w:sz w:val="24"/>
          <w:szCs w:val="24"/>
          <w:lang w:eastAsia="lv-LV"/>
        </w:rPr>
        <w:t xml:space="preserve">valsts </w:t>
      </w:r>
      <w:r w:rsidR="00150F08" w:rsidRPr="00D341BF">
        <w:rPr>
          <w:rFonts w:ascii="Times New Roman" w:eastAsia="Times New Roman" w:hAnsi="Times New Roman" w:cs="Times New Roman"/>
          <w:sz w:val="24"/>
          <w:szCs w:val="24"/>
          <w:lang w:eastAsia="lv-LV"/>
        </w:rPr>
        <w:t>CE</w:t>
      </w:r>
      <w:r w:rsidRPr="00D341BF">
        <w:rPr>
          <w:rFonts w:ascii="Times New Roman" w:eastAsia="Times New Roman" w:hAnsi="Times New Roman" w:cs="Times New Roman"/>
          <w:sz w:val="24"/>
          <w:szCs w:val="24"/>
          <w:lang w:eastAsia="lv-LV"/>
        </w:rPr>
        <w:t xml:space="preserve"> rezultāts matemātikā vai fizikā – nepieciešams vismaz sekmīgs vērtējums</w:t>
      </w:r>
      <w:r w:rsidR="00FC459A" w:rsidRPr="00D341BF">
        <w:rPr>
          <w:rFonts w:ascii="Times New Roman" w:eastAsia="Times New Roman" w:hAnsi="Times New Roman" w:cs="Times New Roman"/>
          <w:sz w:val="24"/>
          <w:szCs w:val="24"/>
          <w:lang w:eastAsia="lv-LV"/>
        </w:rPr>
        <w:t>.</w:t>
      </w:r>
    </w:p>
    <w:p w14:paraId="33BF9526" w14:textId="168AAD15" w:rsidR="00813868" w:rsidRPr="00D341BF" w:rsidRDefault="00DB5651" w:rsidP="00DC3F4A">
      <w:pPr>
        <w:pStyle w:val="Sarakstarindkopa"/>
        <w:numPr>
          <w:ilvl w:val="1"/>
          <w:numId w:val="40"/>
        </w:numPr>
        <w:shd w:val="clear" w:color="auto" w:fill="FFFFFF"/>
        <w:spacing w:after="0" w:line="240" w:lineRule="auto"/>
        <w:ind w:left="567" w:hanging="573"/>
        <w:jc w:val="both"/>
        <w:rPr>
          <w:rFonts w:ascii="Times New Roman" w:eastAsia="Times New Roman" w:hAnsi="Times New Roman" w:cs="Times New Roman"/>
          <w:sz w:val="24"/>
          <w:szCs w:val="24"/>
          <w:lang w:eastAsia="lv-LV"/>
        </w:rPr>
      </w:pPr>
      <w:bookmarkStart w:id="5" w:name="_Hlk168946971"/>
      <w:r w:rsidRPr="00D341BF">
        <w:rPr>
          <w:rFonts w:ascii="Times New Roman" w:eastAsia="Times New Roman" w:hAnsi="Times New Roman" w:cs="Times New Roman"/>
          <w:sz w:val="24"/>
          <w:szCs w:val="24"/>
          <w:lang w:eastAsia="lv-LV"/>
        </w:rPr>
        <w:t xml:space="preserve">RTU </w:t>
      </w:r>
      <w:r w:rsidR="00813868" w:rsidRPr="00D341BF">
        <w:rPr>
          <w:rFonts w:ascii="Times New Roman" w:hAnsi="Times New Roman" w:cs="Times New Roman"/>
          <w:sz w:val="24"/>
          <w:szCs w:val="24"/>
        </w:rPr>
        <w:t>Liepājas akadēmijas (turpmāk – RTU LA)</w:t>
      </w:r>
      <w:r w:rsidR="00EA6A13" w:rsidRPr="00D341BF">
        <w:rPr>
          <w:rFonts w:ascii="Times New Roman" w:hAnsi="Times New Roman" w:cs="Times New Roman"/>
          <w:sz w:val="24"/>
          <w:szCs w:val="24"/>
        </w:rPr>
        <w:t xml:space="preserve"> </w:t>
      </w:r>
      <w:r w:rsidR="00813868" w:rsidRPr="00D341BF">
        <w:rPr>
          <w:rFonts w:ascii="Times New Roman" w:eastAsia="Times New Roman" w:hAnsi="Times New Roman" w:cs="Times New Roman"/>
          <w:sz w:val="24"/>
          <w:szCs w:val="24"/>
          <w:lang w:eastAsia="lv-LV"/>
        </w:rPr>
        <w:t>studiju programmās noteiktie obligātie centralizētie eksāmeni (CE) latviešu valodā, svešvalodā (angļu, vācu, franču vai krievu) un matemātikā. Aprēķinot konkursa rezultātu, tiek ņemti vērā visu personas nokārtoto</w:t>
      </w:r>
      <w:r w:rsidR="005A178C" w:rsidRPr="00D341BF">
        <w:rPr>
          <w:rFonts w:ascii="Times New Roman" w:eastAsia="Times New Roman" w:hAnsi="Times New Roman" w:cs="Times New Roman"/>
          <w:sz w:val="24"/>
          <w:szCs w:val="24"/>
          <w:lang w:eastAsia="lv-LV"/>
        </w:rPr>
        <w:t xml:space="preserve"> </w:t>
      </w:r>
      <w:r w:rsidR="00813868" w:rsidRPr="00D341BF">
        <w:rPr>
          <w:rFonts w:ascii="Times New Roman" w:eastAsia="Times New Roman" w:hAnsi="Times New Roman" w:cs="Times New Roman"/>
          <w:sz w:val="24"/>
          <w:szCs w:val="24"/>
          <w:lang w:eastAsia="lv-LV"/>
        </w:rPr>
        <w:t>CE rezultātu vidējā vērtība</w:t>
      </w:r>
      <w:r w:rsidR="005A178C" w:rsidRPr="00D341BF">
        <w:rPr>
          <w:rFonts w:ascii="Times New Roman" w:eastAsia="Times New Roman" w:hAnsi="Times New Roman" w:cs="Times New Roman"/>
          <w:sz w:val="24"/>
          <w:szCs w:val="24"/>
          <w:lang w:eastAsia="lv-LV"/>
        </w:rPr>
        <w:t>.</w:t>
      </w:r>
    </w:p>
    <w:bookmarkEnd w:id="5"/>
    <w:p w14:paraId="5BCD90BC" w14:textId="58FE2F8E" w:rsidR="001A497A" w:rsidRPr="00D341BF" w:rsidRDefault="007F3C37" w:rsidP="00DC3F4A">
      <w:pPr>
        <w:pStyle w:val="Sarakstarindkopa"/>
        <w:numPr>
          <w:ilvl w:val="1"/>
          <w:numId w:val="40"/>
        </w:numPr>
        <w:shd w:val="clear" w:color="auto" w:fill="FFFFFF"/>
        <w:spacing w:after="0" w:line="240" w:lineRule="auto"/>
        <w:ind w:left="567" w:hanging="573"/>
        <w:jc w:val="both"/>
        <w:rPr>
          <w:rFonts w:ascii="Times New Roman" w:eastAsia="Times New Roman" w:hAnsi="Times New Roman" w:cs="Times New Roman"/>
          <w:sz w:val="24"/>
          <w:szCs w:val="24"/>
          <w:lang w:eastAsia="lv-LV"/>
        </w:rPr>
      </w:pPr>
      <w:r w:rsidRPr="00D341BF">
        <w:rPr>
          <w:rFonts w:ascii="Times New Roman" w:eastAsia="Times New Roman" w:hAnsi="Times New Roman" w:cs="Times New Roman"/>
          <w:sz w:val="24"/>
          <w:szCs w:val="24"/>
          <w:lang w:eastAsia="lv-LV"/>
        </w:rPr>
        <w:t>Papildu šo noteikumu 3</w:t>
      </w:r>
      <w:r w:rsidR="00E85359" w:rsidRPr="00D341BF">
        <w:rPr>
          <w:rFonts w:ascii="Times New Roman" w:eastAsia="Times New Roman" w:hAnsi="Times New Roman" w:cs="Times New Roman"/>
          <w:sz w:val="24"/>
          <w:szCs w:val="24"/>
          <w:lang w:eastAsia="lv-LV"/>
        </w:rPr>
        <w:t>2</w:t>
      </w:r>
      <w:r w:rsidRPr="00D341BF">
        <w:rPr>
          <w:rFonts w:ascii="Times New Roman" w:eastAsia="Times New Roman" w:hAnsi="Times New Roman" w:cs="Times New Roman"/>
          <w:sz w:val="24"/>
          <w:szCs w:val="24"/>
          <w:lang w:eastAsia="lv-LV"/>
        </w:rPr>
        <w:t xml:space="preserve">. </w:t>
      </w:r>
      <w:r w:rsidR="00725BC0" w:rsidRPr="00D341BF">
        <w:rPr>
          <w:rFonts w:ascii="Times New Roman" w:eastAsia="Times New Roman" w:hAnsi="Times New Roman" w:cs="Times New Roman"/>
          <w:sz w:val="24"/>
          <w:szCs w:val="24"/>
          <w:lang w:eastAsia="lv-LV"/>
        </w:rPr>
        <w:t>apakš</w:t>
      </w:r>
      <w:r w:rsidRPr="00D341BF">
        <w:rPr>
          <w:rFonts w:ascii="Times New Roman" w:eastAsia="Times New Roman" w:hAnsi="Times New Roman" w:cs="Times New Roman"/>
          <w:sz w:val="24"/>
          <w:szCs w:val="24"/>
          <w:lang w:eastAsia="lv-LV"/>
        </w:rPr>
        <w:t xml:space="preserve">punktā norādītiem CE, </w:t>
      </w:r>
      <w:r w:rsidR="001B6C89" w:rsidRPr="00D341BF">
        <w:rPr>
          <w:rFonts w:ascii="Times New Roman" w:hAnsi="Times New Roman" w:cs="Times New Roman"/>
          <w:sz w:val="24"/>
          <w:szCs w:val="24"/>
        </w:rPr>
        <w:t xml:space="preserve">RTU Latvijas Jūras akadēmijas (turpmāk – RTU LJA) </w:t>
      </w:r>
      <w:r w:rsidR="00B03AF2" w:rsidRPr="00D341BF">
        <w:rPr>
          <w:rFonts w:ascii="Times New Roman" w:eastAsia="Times New Roman" w:hAnsi="Times New Roman" w:cs="Times New Roman"/>
          <w:sz w:val="24"/>
          <w:szCs w:val="24"/>
          <w:lang w:eastAsia="lv-LV"/>
        </w:rPr>
        <w:t xml:space="preserve">studiju </w:t>
      </w:r>
      <w:r w:rsidRPr="00D341BF">
        <w:rPr>
          <w:rFonts w:ascii="Times New Roman" w:hAnsi="Times New Roman" w:cs="Times New Roman"/>
          <w:sz w:val="24"/>
          <w:szCs w:val="24"/>
        </w:rPr>
        <w:t>programmās</w:t>
      </w:r>
      <w:r w:rsidRPr="00D341BF">
        <w:rPr>
          <w:rFonts w:ascii="Times New Roman" w:eastAsia="Times New Roman" w:hAnsi="Times New Roman" w:cs="Times New Roman"/>
          <w:sz w:val="24"/>
          <w:szCs w:val="24"/>
          <w:lang w:eastAsia="lv-LV"/>
        </w:rPr>
        <w:t>:</w:t>
      </w:r>
    </w:p>
    <w:p w14:paraId="464EB768" w14:textId="5FC777B9" w:rsidR="007F3C37" w:rsidRPr="00D341BF" w:rsidRDefault="00BC774E" w:rsidP="00002023">
      <w:pPr>
        <w:pStyle w:val="Sarakstarindkopa"/>
        <w:numPr>
          <w:ilvl w:val="2"/>
          <w:numId w:val="1"/>
        </w:numPr>
        <w:shd w:val="clear" w:color="auto" w:fill="FFFFFF"/>
        <w:tabs>
          <w:tab w:val="clear" w:pos="2160"/>
          <w:tab w:val="left" w:pos="993"/>
        </w:tabs>
        <w:spacing w:after="100" w:afterAutospacing="1" w:line="240" w:lineRule="auto"/>
        <w:ind w:left="993" w:hanging="284"/>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r</w:t>
      </w:r>
      <w:r w:rsidR="00870D07" w:rsidRPr="00D341BF">
        <w:rPr>
          <w:rFonts w:ascii="Times New Roman" w:hAnsi="Times New Roman" w:cs="Times New Roman"/>
          <w:sz w:val="24"/>
          <w:szCs w:val="24"/>
          <w:shd w:val="clear" w:color="auto" w:fill="FFFFFF"/>
        </w:rPr>
        <w:t xml:space="preserve">anga aprēķinā ņem vērā </w:t>
      </w:r>
      <w:r w:rsidR="007F3C37" w:rsidRPr="00D341BF">
        <w:rPr>
          <w:rFonts w:ascii="Times New Roman" w:hAnsi="Times New Roman" w:cs="Times New Roman"/>
          <w:sz w:val="24"/>
          <w:szCs w:val="24"/>
          <w:shd w:val="clear" w:color="auto" w:fill="FFFFFF"/>
        </w:rPr>
        <w:t xml:space="preserve">vidējās profesionālās jūrniecības izglītības mācību iestāžu (jūrskolu) absolventiem papildu CE </w:t>
      </w:r>
      <w:r w:rsidR="00B9482B" w:rsidRPr="00D341BF">
        <w:rPr>
          <w:rFonts w:ascii="Times New Roman" w:hAnsi="Times New Roman" w:cs="Times New Roman"/>
          <w:sz w:val="24"/>
          <w:szCs w:val="24"/>
          <w:shd w:val="clear" w:color="auto" w:fill="FFFFFF"/>
        </w:rPr>
        <w:t>–</w:t>
      </w:r>
      <w:r w:rsidR="007F3C37" w:rsidRPr="00D341BF">
        <w:rPr>
          <w:rFonts w:ascii="Times New Roman" w:hAnsi="Times New Roman" w:cs="Times New Roman"/>
          <w:sz w:val="24"/>
          <w:szCs w:val="24"/>
          <w:shd w:val="clear" w:color="auto" w:fill="FFFFFF"/>
        </w:rPr>
        <w:t xml:space="preserve"> profesionālās kvalifikācijas eksāmena specialitātē rezultāt</w:t>
      </w:r>
      <w:r w:rsidR="00870D07" w:rsidRPr="00D341BF">
        <w:rPr>
          <w:rFonts w:ascii="Times New Roman" w:hAnsi="Times New Roman" w:cs="Times New Roman"/>
          <w:sz w:val="24"/>
          <w:szCs w:val="24"/>
          <w:shd w:val="clear" w:color="auto" w:fill="FFFFFF"/>
        </w:rPr>
        <w:t>u, kuru ranga aprēķinā reizina ar 10</w:t>
      </w:r>
      <w:r w:rsidR="007F3C37" w:rsidRPr="00D341BF">
        <w:rPr>
          <w:rFonts w:ascii="Times New Roman" w:hAnsi="Times New Roman" w:cs="Times New Roman"/>
          <w:sz w:val="24"/>
          <w:szCs w:val="24"/>
          <w:shd w:val="clear" w:color="auto" w:fill="FFFFFF"/>
        </w:rPr>
        <w:t>;</w:t>
      </w:r>
    </w:p>
    <w:p w14:paraId="3B64F679" w14:textId="0248E401" w:rsidR="007F3C37" w:rsidRPr="00D341BF" w:rsidRDefault="00117150" w:rsidP="00002023">
      <w:pPr>
        <w:pStyle w:val="Sarakstarindkopa"/>
        <w:numPr>
          <w:ilvl w:val="2"/>
          <w:numId w:val="1"/>
        </w:numPr>
        <w:shd w:val="clear" w:color="auto" w:fill="FFFFFF"/>
        <w:tabs>
          <w:tab w:val="clear" w:pos="2160"/>
          <w:tab w:val="left" w:pos="993"/>
        </w:tabs>
        <w:spacing w:before="100" w:beforeAutospacing="1" w:after="100" w:afterAutospacing="1" w:line="240" w:lineRule="auto"/>
        <w:ind w:left="993" w:hanging="284"/>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a</w:t>
      </w:r>
      <w:r w:rsidR="007F3C37" w:rsidRPr="00D341BF">
        <w:rPr>
          <w:rFonts w:ascii="Times New Roman" w:hAnsi="Times New Roman" w:cs="Times New Roman"/>
          <w:sz w:val="24"/>
          <w:szCs w:val="24"/>
          <w:shd w:val="clear" w:color="auto" w:fill="FFFFFF"/>
        </w:rPr>
        <w:t>tbilstoši M</w:t>
      </w:r>
      <w:r w:rsidR="001B6C89" w:rsidRPr="00D341BF">
        <w:rPr>
          <w:rFonts w:ascii="Times New Roman" w:hAnsi="Times New Roman" w:cs="Times New Roman"/>
          <w:sz w:val="24"/>
          <w:szCs w:val="24"/>
          <w:shd w:val="clear" w:color="auto" w:fill="FFFFFF"/>
        </w:rPr>
        <w:t xml:space="preserve">inistru kabineta </w:t>
      </w:r>
      <w:r w:rsidR="007F3C37" w:rsidRPr="00D341BF">
        <w:rPr>
          <w:rFonts w:ascii="Times New Roman" w:hAnsi="Times New Roman" w:cs="Times New Roman"/>
          <w:sz w:val="24"/>
          <w:szCs w:val="24"/>
          <w:shd w:val="clear" w:color="auto" w:fill="FFFFFF"/>
        </w:rPr>
        <w:t xml:space="preserve">noteikumiem </w:t>
      </w:r>
      <w:r>
        <w:rPr>
          <w:rFonts w:ascii="Times New Roman" w:hAnsi="Times New Roman" w:cs="Times New Roman"/>
          <w:sz w:val="24"/>
          <w:szCs w:val="24"/>
          <w:shd w:val="clear" w:color="auto" w:fill="FFFFFF"/>
        </w:rPr>
        <w:t>Nr. </w:t>
      </w:r>
      <w:r w:rsidR="007F3C37" w:rsidRPr="00D341BF">
        <w:rPr>
          <w:rFonts w:ascii="Times New Roman" w:hAnsi="Times New Roman" w:cs="Times New Roman"/>
          <w:sz w:val="24"/>
          <w:szCs w:val="24"/>
          <w:shd w:val="clear" w:color="auto" w:fill="FFFFFF"/>
        </w:rPr>
        <w:t>273 “</w:t>
      </w:r>
      <w:r w:rsidR="001B6C89" w:rsidRPr="00D341BF">
        <w:rPr>
          <w:rFonts w:ascii="Times New Roman" w:hAnsi="Times New Roman" w:cs="Times New Roman"/>
          <w:sz w:val="24"/>
          <w:szCs w:val="24"/>
          <w:shd w:val="clear" w:color="auto" w:fill="FFFFFF"/>
        </w:rPr>
        <w:t>Noteikumi par jūrnieku veselības atbilstību darba</w:t>
      </w:r>
      <w:r w:rsidR="00EA6A13" w:rsidRPr="00D341BF">
        <w:rPr>
          <w:rFonts w:ascii="Times New Roman" w:hAnsi="Times New Roman" w:cs="Times New Roman"/>
          <w:sz w:val="24"/>
          <w:szCs w:val="24"/>
          <w:shd w:val="clear" w:color="auto" w:fill="FFFFFF"/>
        </w:rPr>
        <w:t>m</w:t>
      </w:r>
      <w:r w:rsidR="001B6C89" w:rsidRPr="00D341BF">
        <w:rPr>
          <w:rFonts w:ascii="Times New Roman" w:hAnsi="Times New Roman" w:cs="Times New Roman"/>
          <w:sz w:val="24"/>
          <w:szCs w:val="24"/>
          <w:shd w:val="clear" w:color="auto" w:fill="FFFFFF"/>
        </w:rPr>
        <w:t xml:space="preserve"> uz kuģa</w:t>
      </w:r>
      <w:r w:rsidR="007F3C37" w:rsidRPr="00D341BF">
        <w:rPr>
          <w:rFonts w:ascii="Times New Roman" w:hAnsi="Times New Roman" w:cs="Times New Roman"/>
          <w:sz w:val="24"/>
          <w:szCs w:val="24"/>
          <w:shd w:val="clear" w:color="auto" w:fill="FFFFFF"/>
        </w:rPr>
        <w:t>”</w:t>
      </w:r>
      <w:r w:rsidR="001B6C89" w:rsidRPr="00D341BF">
        <w:rPr>
          <w:rFonts w:ascii="Times New Roman" w:hAnsi="Times New Roman" w:cs="Times New Roman"/>
          <w:sz w:val="24"/>
          <w:szCs w:val="24"/>
          <w:shd w:val="clear" w:color="auto" w:fill="FFFFFF"/>
        </w:rPr>
        <w:t xml:space="preserve">, </w:t>
      </w:r>
      <w:r w:rsidR="007F3C37" w:rsidRPr="00D341BF">
        <w:rPr>
          <w:rFonts w:ascii="Times New Roman" w:hAnsi="Times New Roman" w:cs="Times New Roman"/>
          <w:sz w:val="24"/>
          <w:szCs w:val="24"/>
          <w:shd w:val="clear" w:color="auto" w:fill="FFFFFF"/>
        </w:rPr>
        <w:t>derīgs jūrnieku ārsta atzinums par personas veselības stāvokļa atbilstību darbam uz kuģa izraudzītajā specialitātē;</w:t>
      </w:r>
    </w:p>
    <w:p w14:paraId="49C355A6" w14:textId="49B451E8" w:rsidR="007F3C37" w:rsidRPr="00D341BF" w:rsidRDefault="00A024FE" w:rsidP="00002023">
      <w:pPr>
        <w:pStyle w:val="Sarakstarindkopa"/>
        <w:numPr>
          <w:ilvl w:val="2"/>
          <w:numId w:val="1"/>
        </w:numPr>
        <w:shd w:val="clear" w:color="auto" w:fill="FFFFFF"/>
        <w:tabs>
          <w:tab w:val="clear" w:pos="2160"/>
          <w:tab w:val="left" w:pos="993"/>
        </w:tabs>
        <w:spacing w:before="100" w:beforeAutospacing="1" w:after="100" w:afterAutospacing="1" w:line="240" w:lineRule="auto"/>
        <w:ind w:left="993" w:hanging="284"/>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j</w:t>
      </w:r>
      <w:r w:rsidR="007F3C37" w:rsidRPr="00D341BF">
        <w:rPr>
          <w:rFonts w:ascii="Times New Roman" w:hAnsi="Times New Roman" w:cs="Times New Roman"/>
          <w:sz w:val="24"/>
          <w:szCs w:val="24"/>
          <w:shd w:val="clear" w:color="auto" w:fill="FFFFFF"/>
        </w:rPr>
        <w:t>a konkursā uz budžeta vietām vairākiem reflektantiem ir vienāds vērtējums, tad priekšroka tiek dota RTU LJA Jūrskolas absolventiem.</w:t>
      </w:r>
    </w:p>
    <w:p w14:paraId="47AA1E21" w14:textId="5F3C3DAA" w:rsidR="00387192" w:rsidRPr="00D341BF" w:rsidRDefault="003705EC" w:rsidP="00DC3F4A">
      <w:pPr>
        <w:pStyle w:val="Sarakstarindkopa"/>
        <w:numPr>
          <w:ilvl w:val="1"/>
          <w:numId w:val="40"/>
        </w:numPr>
        <w:shd w:val="clear" w:color="auto" w:fill="FFFFFF"/>
        <w:spacing w:after="0" w:line="240" w:lineRule="auto"/>
        <w:ind w:left="567" w:hanging="573"/>
        <w:jc w:val="both"/>
        <w:rPr>
          <w:rFonts w:ascii="Times New Roman" w:eastAsia="Times New Roman" w:hAnsi="Times New Roman" w:cs="Times New Roman"/>
          <w:sz w:val="24"/>
          <w:szCs w:val="24"/>
          <w:lang w:eastAsia="lv-LV"/>
        </w:rPr>
      </w:pPr>
      <w:r w:rsidRPr="00D341BF">
        <w:rPr>
          <w:rFonts w:ascii="Times New Roman" w:eastAsia="Times New Roman" w:hAnsi="Times New Roman" w:cs="Times New Roman"/>
          <w:sz w:val="24"/>
          <w:szCs w:val="24"/>
          <w:lang w:eastAsia="lv-LV"/>
        </w:rPr>
        <w:t>Papildu šo noteikumu 3</w:t>
      </w:r>
      <w:r w:rsidR="00E85359" w:rsidRPr="00D341BF">
        <w:rPr>
          <w:rFonts w:ascii="Times New Roman" w:eastAsia="Times New Roman" w:hAnsi="Times New Roman" w:cs="Times New Roman"/>
          <w:sz w:val="24"/>
          <w:szCs w:val="24"/>
          <w:lang w:eastAsia="lv-LV"/>
        </w:rPr>
        <w:t>2</w:t>
      </w:r>
      <w:r w:rsidRPr="00D341BF">
        <w:rPr>
          <w:rFonts w:ascii="Times New Roman" w:eastAsia="Times New Roman" w:hAnsi="Times New Roman" w:cs="Times New Roman"/>
          <w:sz w:val="24"/>
          <w:szCs w:val="24"/>
          <w:lang w:eastAsia="lv-LV"/>
        </w:rPr>
        <w:t>.</w:t>
      </w:r>
      <w:r w:rsidR="00BD49A7">
        <w:rPr>
          <w:rFonts w:ascii="Times New Roman" w:eastAsia="Times New Roman" w:hAnsi="Times New Roman" w:cs="Times New Roman"/>
          <w:sz w:val="24"/>
          <w:szCs w:val="24"/>
          <w:lang w:eastAsia="lv-LV"/>
        </w:rPr>
        <w:t> </w:t>
      </w:r>
      <w:r w:rsidRPr="00D341BF">
        <w:rPr>
          <w:rFonts w:ascii="Times New Roman" w:eastAsia="Times New Roman" w:hAnsi="Times New Roman" w:cs="Times New Roman"/>
          <w:sz w:val="24"/>
          <w:szCs w:val="24"/>
          <w:lang w:eastAsia="lv-LV"/>
        </w:rPr>
        <w:t xml:space="preserve">apakšpunktā norādītiem CE, </w:t>
      </w:r>
      <w:r w:rsidRPr="00D341BF">
        <w:rPr>
          <w:rFonts w:ascii="Times New Roman" w:hAnsi="Times New Roman" w:cs="Times New Roman"/>
          <w:sz w:val="24"/>
          <w:szCs w:val="24"/>
        </w:rPr>
        <w:t>RTU LA</w:t>
      </w:r>
      <w:r w:rsidRPr="00D341BF">
        <w:rPr>
          <w:rFonts w:ascii="Times New Roman" w:eastAsia="Times New Roman" w:hAnsi="Times New Roman" w:cs="Times New Roman"/>
          <w:sz w:val="24"/>
          <w:szCs w:val="24"/>
          <w:lang w:eastAsia="lv-LV"/>
        </w:rPr>
        <w:t xml:space="preserve"> studiju programmās</w:t>
      </w:r>
      <w:r w:rsidR="00421DCA" w:rsidRPr="00D341BF">
        <w:rPr>
          <w:rFonts w:ascii="Times New Roman" w:eastAsia="Times New Roman" w:hAnsi="Times New Roman" w:cs="Times New Roman"/>
          <w:sz w:val="24"/>
          <w:szCs w:val="24"/>
          <w:lang w:eastAsia="lv-LV"/>
        </w:rPr>
        <w:t>:</w:t>
      </w:r>
    </w:p>
    <w:p w14:paraId="74CBA284" w14:textId="01A2D8A8" w:rsidR="003D4DFF" w:rsidRPr="00D341BF" w:rsidRDefault="002863CD" w:rsidP="002863CD">
      <w:pPr>
        <w:shd w:val="clear" w:color="auto" w:fill="FFFFFF"/>
        <w:spacing w:after="0" w:line="240" w:lineRule="auto"/>
        <w:jc w:val="both"/>
        <w:rPr>
          <w:rFonts w:ascii="Times New Roman" w:eastAsia="Times New Roman" w:hAnsi="Times New Roman" w:cs="Times New Roman"/>
          <w:sz w:val="24"/>
          <w:szCs w:val="24"/>
          <w:lang w:eastAsia="lv-LV"/>
        </w:rPr>
      </w:pPr>
      <w:r w:rsidRPr="00D341BF">
        <w:rPr>
          <w:rFonts w:ascii="Times New Roman" w:eastAsia="Times New Roman" w:hAnsi="Times New Roman" w:cs="Times New Roman"/>
          <w:sz w:val="24"/>
          <w:szCs w:val="24"/>
          <w:lang w:eastAsia="lv-LV"/>
        </w:rPr>
        <w:t>3</w:t>
      </w:r>
      <w:r w:rsidR="00DC3F4A" w:rsidRPr="00D341BF">
        <w:rPr>
          <w:rFonts w:ascii="Times New Roman" w:eastAsia="Times New Roman" w:hAnsi="Times New Roman" w:cs="Times New Roman"/>
          <w:sz w:val="24"/>
          <w:szCs w:val="24"/>
          <w:lang w:eastAsia="lv-LV"/>
        </w:rPr>
        <w:t>3</w:t>
      </w:r>
      <w:r w:rsidRPr="00D341BF">
        <w:rPr>
          <w:rFonts w:ascii="Times New Roman" w:eastAsia="Times New Roman" w:hAnsi="Times New Roman" w:cs="Times New Roman"/>
          <w:sz w:val="24"/>
          <w:szCs w:val="24"/>
          <w:lang w:eastAsia="lv-LV"/>
        </w:rPr>
        <w:t>.</w:t>
      </w:r>
      <w:r w:rsidR="00150F08" w:rsidRPr="00D341BF">
        <w:rPr>
          <w:rFonts w:ascii="Times New Roman" w:eastAsia="Times New Roman" w:hAnsi="Times New Roman" w:cs="Times New Roman"/>
          <w:sz w:val="24"/>
          <w:szCs w:val="24"/>
          <w:lang w:eastAsia="lv-LV"/>
        </w:rPr>
        <w:t>5</w:t>
      </w:r>
      <w:r w:rsidRPr="00D341BF">
        <w:rPr>
          <w:rFonts w:ascii="Times New Roman" w:eastAsia="Times New Roman" w:hAnsi="Times New Roman" w:cs="Times New Roman"/>
          <w:sz w:val="24"/>
          <w:szCs w:val="24"/>
          <w:lang w:eastAsia="lv-LV"/>
        </w:rPr>
        <w:t>.1.</w:t>
      </w:r>
      <w:r w:rsidR="001C7365" w:rsidRPr="00D341BF">
        <w:rPr>
          <w:rFonts w:ascii="Times New Roman" w:eastAsia="Times New Roman" w:hAnsi="Times New Roman" w:cs="Times New Roman"/>
          <w:sz w:val="24"/>
          <w:szCs w:val="24"/>
          <w:lang w:eastAsia="lv-LV"/>
        </w:rPr>
        <w:t xml:space="preserve"> </w:t>
      </w:r>
      <w:r w:rsidR="005F1BC9" w:rsidRPr="00D341BF">
        <w:rPr>
          <w:rFonts w:ascii="Times New Roman" w:eastAsia="Times New Roman" w:hAnsi="Times New Roman" w:cs="Times New Roman"/>
          <w:sz w:val="24"/>
          <w:szCs w:val="24"/>
          <w:lang w:eastAsia="lv-LV"/>
        </w:rPr>
        <w:t xml:space="preserve">Studiju programmā </w:t>
      </w:r>
      <w:r w:rsidR="00421DCA" w:rsidRPr="00D341BF">
        <w:rPr>
          <w:rFonts w:ascii="Times New Roman" w:eastAsia="Times New Roman" w:hAnsi="Times New Roman" w:cs="Times New Roman"/>
          <w:sz w:val="24"/>
          <w:szCs w:val="24"/>
          <w:lang w:eastAsia="lv-LV"/>
        </w:rPr>
        <w:t>“Sociālais darbinieks”</w:t>
      </w:r>
      <w:r w:rsidR="0088412A" w:rsidRPr="00D341BF">
        <w:rPr>
          <w:rFonts w:ascii="Times New Roman" w:eastAsia="Times New Roman" w:hAnsi="Times New Roman" w:cs="Times New Roman"/>
          <w:sz w:val="24"/>
          <w:szCs w:val="24"/>
          <w:lang w:eastAsia="lv-LV"/>
        </w:rPr>
        <w:t>:</w:t>
      </w:r>
    </w:p>
    <w:p w14:paraId="3CC3823D" w14:textId="3868FDE7" w:rsidR="0088412A" w:rsidRPr="00D341BF" w:rsidRDefault="0088412A" w:rsidP="00E85359">
      <w:pPr>
        <w:pStyle w:val="Sarakstarindkopa"/>
        <w:numPr>
          <w:ilvl w:val="2"/>
          <w:numId w:val="6"/>
        </w:numPr>
        <w:shd w:val="clear" w:color="auto" w:fill="FFFFFF"/>
        <w:spacing w:after="0" w:line="240" w:lineRule="auto"/>
        <w:ind w:left="993" w:hanging="425"/>
        <w:jc w:val="both"/>
        <w:rPr>
          <w:rFonts w:ascii="Times New Roman" w:eastAsia="Calibri" w:hAnsi="Times New Roman" w:cs="Times New Roman"/>
          <w:bCs/>
          <w:sz w:val="24"/>
          <w:szCs w:val="24"/>
        </w:rPr>
      </w:pPr>
      <w:r w:rsidRPr="00D341BF">
        <w:rPr>
          <w:rFonts w:ascii="Times New Roman" w:eastAsia="Calibri" w:hAnsi="Times New Roman" w:cs="Times New Roman"/>
          <w:bCs/>
          <w:sz w:val="24"/>
          <w:szCs w:val="24"/>
        </w:rPr>
        <w:t>Iestājpārbaudījums</w:t>
      </w:r>
      <w:r w:rsidR="00150F08" w:rsidRPr="00D341BF">
        <w:rPr>
          <w:rFonts w:ascii="Times New Roman" w:eastAsia="Calibri" w:hAnsi="Times New Roman" w:cs="Times New Roman"/>
          <w:b/>
          <w:sz w:val="24"/>
          <w:szCs w:val="24"/>
        </w:rPr>
        <w:t xml:space="preserve"> </w:t>
      </w:r>
      <w:r w:rsidR="00150F08" w:rsidRPr="00D341BF">
        <w:rPr>
          <w:rFonts w:ascii="Times New Roman" w:eastAsia="Calibri" w:hAnsi="Times New Roman" w:cs="Times New Roman"/>
          <w:bCs/>
          <w:sz w:val="24"/>
          <w:szCs w:val="24"/>
        </w:rPr>
        <w:t>ir</w:t>
      </w:r>
      <w:r w:rsidRPr="00D341BF">
        <w:rPr>
          <w:rFonts w:ascii="Times New Roman" w:eastAsia="Calibri" w:hAnsi="Times New Roman" w:cs="Times New Roman"/>
          <w:b/>
          <w:sz w:val="24"/>
          <w:szCs w:val="24"/>
        </w:rPr>
        <w:t xml:space="preserve"> </w:t>
      </w:r>
      <w:r w:rsidRPr="00D341BF">
        <w:rPr>
          <w:rFonts w:ascii="Times New Roman" w:eastAsia="Calibri" w:hAnsi="Times New Roman" w:cs="Times New Roman"/>
          <w:bCs/>
          <w:sz w:val="24"/>
          <w:szCs w:val="24"/>
        </w:rPr>
        <w:t>pārrunas reflektanta pieredzes un komunikācijas prasmju novērtēšanai.</w:t>
      </w:r>
    </w:p>
    <w:p w14:paraId="2087906A" w14:textId="77777777" w:rsidR="00C741D5" w:rsidRPr="00D341BF" w:rsidRDefault="00C64A7C" w:rsidP="00E85359">
      <w:pPr>
        <w:pStyle w:val="Sarakstarindkopa"/>
        <w:numPr>
          <w:ilvl w:val="2"/>
          <w:numId w:val="6"/>
        </w:numPr>
        <w:spacing w:after="0" w:line="240" w:lineRule="auto"/>
        <w:ind w:left="993" w:hanging="425"/>
        <w:jc w:val="both"/>
        <w:rPr>
          <w:rFonts w:ascii="Times New Roman" w:hAnsi="Times New Roman" w:cs="Times New Roman"/>
          <w:sz w:val="24"/>
          <w:szCs w:val="24"/>
        </w:rPr>
      </w:pPr>
      <w:r w:rsidRPr="00D341BF">
        <w:rPr>
          <w:rFonts w:ascii="Times New Roman" w:eastAsia="Calibri" w:hAnsi="Times New Roman" w:cs="Times New Roman"/>
          <w:bCs/>
          <w:sz w:val="24"/>
          <w:szCs w:val="24"/>
        </w:rPr>
        <w:t>P</w:t>
      </w:r>
      <w:r w:rsidR="00150F08" w:rsidRPr="00D341BF">
        <w:rPr>
          <w:rFonts w:ascii="Times New Roman" w:eastAsia="Calibri" w:hAnsi="Times New Roman" w:cs="Times New Roman"/>
          <w:bCs/>
          <w:sz w:val="24"/>
          <w:szCs w:val="24"/>
        </w:rPr>
        <w:t>ar p</w:t>
      </w:r>
      <w:r w:rsidRPr="00D341BF">
        <w:rPr>
          <w:rFonts w:ascii="Times New Roman" w:eastAsia="Calibri" w:hAnsi="Times New Roman" w:cs="Times New Roman"/>
          <w:bCs/>
          <w:sz w:val="24"/>
          <w:szCs w:val="24"/>
        </w:rPr>
        <w:t>riekšrocīb</w:t>
      </w:r>
      <w:r w:rsidR="00150F08" w:rsidRPr="00D341BF">
        <w:rPr>
          <w:rFonts w:ascii="Times New Roman" w:eastAsia="Calibri" w:hAnsi="Times New Roman" w:cs="Times New Roman"/>
          <w:bCs/>
          <w:sz w:val="24"/>
          <w:szCs w:val="24"/>
        </w:rPr>
        <w:t>ām uzskata</w:t>
      </w:r>
      <w:r w:rsidR="00C741D5" w:rsidRPr="00D341BF">
        <w:rPr>
          <w:rFonts w:ascii="Times New Roman" w:eastAsia="Calibri" w:hAnsi="Times New Roman" w:cs="Times New Roman"/>
          <w:bCs/>
          <w:sz w:val="24"/>
          <w:szCs w:val="24"/>
        </w:rPr>
        <w:t>:</w:t>
      </w:r>
    </w:p>
    <w:p w14:paraId="5B6F78CF" w14:textId="3A63DAEF" w:rsidR="00C741D5" w:rsidRPr="00D341BF" w:rsidRDefault="00150F08" w:rsidP="00002023">
      <w:pPr>
        <w:pStyle w:val="Sarakstarindkopa"/>
        <w:numPr>
          <w:ilvl w:val="2"/>
          <w:numId w:val="1"/>
        </w:numPr>
        <w:shd w:val="clear" w:color="auto" w:fill="FFFFFF"/>
        <w:tabs>
          <w:tab w:val="clear" w:pos="2160"/>
          <w:tab w:val="left" w:pos="993"/>
        </w:tabs>
        <w:spacing w:before="100" w:beforeAutospacing="1" w:after="100" w:afterAutospacing="1" w:line="240" w:lineRule="auto"/>
        <w:ind w:left="993" w:hanging="284"/>
        <w:jc w:val="both"/>
        <w:rPr>
          <w:rFonts w:ascii="Times New Roman" w:hAnsi="Times New Roman" w:cs="Times New Roman"/>
          <w:sz w:val="24"/>
          <w:szCs w:val="24"/>
        </w:rPr>
      </w:pPr>
      <w:r w:rsidRPr="00D341BF">
        <w:rPr>
          <w:rFonts w:ascii="Times New Roman" w:hAnsi="Times New Roman" w:cs="Times New Roman"/>
          <w:sz w:val="24"/>
          <w:szCs w:val="24"/>
          <w:shd w:val="clear" w:color="auto" w:fill="FFFFFF"/>
        </w:rPr>
        <w:t>r</w:t>
      </w:r>
      <w:r w:rsidR="00C64A7C" w:rsidRPr="00D341BF">
        <w:rPr>
          <w:rFonts w:ascii="Times New Roman" w:hAnsi="Times New Roman" w:cs="Times New Roman"/>
          <w:sz w:val="24"/>
          <w:szCs w:val="24"/>
          <w:shd w:val="clear" w:color="auto" w:fill="FFFFFF"/>
        </w:rPr>
        <w:t>ekomendācijas</w:t>
      </w:r>
      <w:r w:rsidR="00C64A7C" w:rsidRPr="00D341BF">
        <w:rPr>
          <w:rFonts w:ascii="Times New Roman" w:hAnsi="Times New Roman" w:cs="Times New Roman"/>
          <w:sz w:val="24"/>
          <w:szCs w:val="24"/>
        </w:rPr>
        <w:t xml:space="preserve"> un/vai apliecinājum</w:t>
      </w:r>
      <w:r w:rsidRPr="00D341BF">
        <w:rPr>
          <w:rFonts w:ascii="Times New Roman" w:hAnsi="Times New Roman" w:cs="Times New Roman"/>
          <w:sz w:val="24"/>
          <w:szCs w:val="24"/>
        </w:rPr>
        <w:t>us</w:t>
      </w:r>
      <w:r w:rsidR="00C64A7C" w:rsidRPr="00D341BF">
        <w:rPr>
          <w:rFonts w:ascii="Times New Roman" w:hAnsi="Times New Roman" w:cs="Times New Roman"/>
          <w:sz w:val="24"/>
          <w:szCs w:val="24"/>
        </w:rPr>
        <w:t xml:space="preserve"> (ja ir) par iepriekšējo pieredzi sociālajā darbā (piemēram, dalība jauniešu NVO u.c.) un brīvprātīgo darbu (piemēram, dalība interešu izglītībā, dažādu nometņu, kursu, semināru organizēšanā un/vai īstenošanā u.c.).</w:t>
      </w:r>
    </w:p>
    <w:p w14:paraId="6321EFAD" w14:textId="6CB5A86D" w:rsidR="00421DCA" w:rsidRPr="00D341BF" w:rsidRDefault="00C741D5" w:rsidP="00002023">
      <w:pPr>
        <w:pStyle w:val="Sarakstarindkopa"/>
        <w:numPr>
          <w:ilvl w:val="2"/>
          <w:numId w:val="1"/>
        </w:numPr>
        <w:shd w:val="clear" w:color="auto" w:fill="FFFFFF"/>
        <w:tabs>
          <w:tab w:val="clear" w:pos="2160"/>
          <w:tab w:val="left" w:pos="993"/>
        </w:tabs>
        <w:spacing w:before="100" w:beforeAutospacing="1" w:after="100" w:afterAutospacing="1" w:line="240" w:lineRule="auto"/>
        <w:ind w:left="993" w:hanging="284"/>
        <w:jc w:val="both"/>
        <w:rPr>
          <w:rFonts w:ascii="Times New Roman" w:hAnsi="Times New Roman" w:cs="Times New Roman"/>
          <w:sz w:val="24"/>
          <w:szCs w:val="24"/>
        </w:rPr>
      </w:pPr>
      <w:r w:rsidRPr="00D341BF">
        <w:rPr>
          <w:rFonts w:ascii="Times New Roman" w:hAnsi="Times New Roman" w:cs="Times New Roman"/>
          <w:sz w:val="24"/>
          <w:szCs w:val="24"/>
        </w:rPr>
        <w:t>d</w:t>
      </w:r>
      <w:r w:rsidR="00C64A7C" w:rsidRPr="00D341BF">
        <w:rPr>
          <w:rFonts w:ascii="Times New Roman" w:hAnsi="Times New Roman" w:cs="Times New Roman"/>
          <w:sz w:val="24"/>
          <w:szCs w:val="24"/>
        </w:rPr>
        <w:t>alīb</w:t>
      </w:r>
      <w:r w:rsidRPr="00D341BF">
        <w:rPr>
          <w:rFonts w:ascii="Times New Roman" w:hAnsi="Times New Roman" w:cs="Times New Roman"/>
          <w:sz w:val="24"/>
          <w:szCs w:val="24"/>
        </w:rPr>
        <w:t>u</w:t>
      </w:r>
      <w:r w:rsidR="00C64A7C" w:rsidRPr="00D341BF">
        <w:rPr>
          <w:rFonts w:ascii="Times New Roman" w:hAnsi="Times New Roman" w:cs="Times New Roman"/>
          <w:sz w:val="24"/>
          <w:szCs w:val="24"/>
        </w:rPr>
        <w:t xml:space="preserve"> Latvijas valsts latviešu valodas un literatūras, svešvalodu olimpiādēs un/vai ZPD konferences Medicīnas un veselības zinātnes vai Sociālo zinātņu sekcijā pēdējos 3 mācību gados.</w:t>
      </w:r>
    </w:p>
    <w:p w14:paraId="76C96B6C" w14:textId="437E8D7E" w:rsidR="00C64A7C" w:rsidRPr="00D341BF" w:rsidRDefault="00051D42" w:rsidP="00051D42">
      <w:pPr>
        <w:pStyle w:val="Sarakstarindkopa"/>
        <w:shd w:val="clear" w:color="auto" w:fill="FFFFFF"/>
        <w:tabs>
          <w:tab w:val="left" w:pos="993"/>
        </w:tabs>
        <w:spacing w:after="0" w:line="240" w:lineRule="auto"/>
        <w:ind w:hanging="720"/>
        <w:jc w:val="both"/>
        <w:rPr>
          <w:rFonts w:ascii="Times New Roman" w:eastAsia="Times New Roman" w:hAnsi="Times New Roman" w:cs="Times New Roman"/>
          <w:sz w:val="24"/>
          <w:szCs w:val="24"/>
          <w:lang w:eastAsia="lv-LV"/>
        </w:rPr>
      </w:pPr>
      <w:bookmarkStart w:id="6" w:name="_Hlk182555995"/>
      <w:r w:rsidRPr="00D341BF">
        <w:rPr>
          <w:rFonts w:ascii="Times New Roman" w:eastAsia="Times New Roman" w:hAnsi="Times New Roman" w:cs="Times New Roman"/>
          <w:sz w:val="24"/>
          <w:szCs w:val="24"/>
          <w:lang w:eastAsia="lv-LV"/>
        </w:rPr>
        <w:t>3</w:t>
      </w:r>
      <w:r w:rsidR="00DC3F4A" w:rsidRPr="00D341BF">
        <w:rPr>
          <w:rFonts w:ascii="Times New Roman" w:eastAsia="Times New Roman" w:hAnsi="Times New Roman" w:cs="Times New Roman"/>
          <w:sz w:val="24"/>
          <w:szCs w:val="24"/>
          <w:lang w:eastAsia="lv-LV"/>
        </w:rPr>
        <w:t>3</w:t>
      </w:r>
      <w:r w:rsidRPr="00D341BF">
        <w:rPr>
          <w:rFonts w:ascii="Times New Roman" w:eastAsia="Times New Roman" w:hAnsi="Times New Roman" w:cs="Times New Roman"/>
          <w:sz w:val="24"/>
          <w:szCs w:val="24"/>
          <w:lang w:eastAsia="lv-LV"/>
        </w:rPr>
        <w:t>.</w:t>
      </w:r>
      <w:r w:rsidR="00150F08" w:rsidRPr="00D341BF">
        <w:rPr>
          <w:rFonts w:ascii="Times New Roman" w:eastAsia="Times New Roman" w:hAnsi="Times New Roman" w:cs="Times New Roman"/>
          <w:sz w:val="24"/>
          <w:szCs w:val="24"/>
          <w:lang w:eastAsia="lv-LV"/>
        </w:rPr>
        <w:t>5</w:t>
      </w:r>
      <w:r w:rsidR="002863CD" w:rsidRPr="00D341BF">
        <w:rPr>
          <w:rFonts w:ascii="Times New Roman" w:eastAsia="Times New Roman" w:hAnsi="Times New Roman" w:cs="Times New Roman"/>
          <w:sz w:val="24"/>
          <w:szCs w:val="24"/>
          <w:lang w:eastAsia="lv-LV"/>
        </w:rPr>
        <w:t>.2.</w:t>
      </w:r>
      <w:r w:rsidRPr="00D341BF">
        <w:rPr>
          <w:rFonts w:ascii="Times New Roman" w:eastAsia="Times New Roman" w:hAnsi="Times New Roman" w:cs="Times New Roman"/>
          <w:sz w:val="24"/>
          <w:szCs w:val="24"/>
          <w:lang w:eastAsia="lv-LV"/>
        </w:rPr>
        <w:t xml:space="preserve"> </w:t>
      </w:r>
      <w:r w:rsidR="0063557F" w:rsidRPr="00D341BF">
        <w:rPr>
          <w:rFonts w:ascii="Times New Roman" w:eastAsia="Times New Roman" w:hAnsi="Times New Roman" w:cs="Times New Roman"/>
          <w:sz w:val="24"/>
          <w:szCs w:val="24"/>
          <w:lang w:eastAsia="lv-LV"/>
        </w:rPr>
        <w:t xml:space="preserve">Studiju programmā </w:t>
      </w:r>
      <w:r w:rsidR="00631B98" w:rsidRPr="00D341BF">
        <w:rPr>
          <w:rFonts w:ascii="Times New Roman" w:eastAsia="Times New Roman" w:hAnsi="Times New Roman" w:cs="Times New Roman"/>
          <w:sz w:val="24"/>
          <w:szCs w:val="24"/>
          <w:lang w:eastAsia="lv-LV"/>
        </w:rPr>
        <w:t>“</w:t>
      </w:r>
      <w:r w:rsidR="00421DCA" w:rsidRPr="00D341BF">
        <w:rPr>
          <w:rFonts w:ascii="Times New Roman" w:eastAsia="Times New Roman" w:hAnsi="Times New Roman" w:cs="Times New Roman"/>
          <w:sz w:val="24"/>
          <w:szCs w:val="24"/>
          <w:lang w:eastAsia="lv-LV"/>
        </w:rPr>
        <w:t>Logopēdija”</w:t>
      </w:r>
      <w:r w:rsidR="00C042EA" w:rsidRPr="00D341BF">
        <w:rPr>
          <w:rFonts w:ascii="Times New Roman" w:eastAsia="Times New Roman" w:hAnsi="Times New Roman" w:cs="Times New Roman"/>
          <w:sz w:val="24"/>
          <w:szCs w:val="24"/>
          <w:lang w:eastAsia="lv-LV"/>
        </w:rPr>
        <w:t>:</w:t>
      </w:r>
    </w:p>
    <w:p w14:paraId="37EE45A5" w14:textId="25B71636" w:rsidR="00CA2980" w:rsidRPr="00D341BF" w:rsidRDefault="00CA2980" w:rsidP="00002023">
      <w:pPr>
        <w:spacing w:after="0" w:line="240" w:lineRule="auto"/>
        <w:ind w:left="993" w:hanging="425"/>
        <w:jc w:val="both"/>
        <w:rPr>
          <w:rFonts w:ascii="Times New Roman" w:hAnsi="Times New Roman" w:cs="Times New Roman"/>
          <w:sz w:val="24"/>
          <w:szCs w:val="24"/>
        </w:rPr>
      </w:pPr>
      <w:r w:rsidRPr="00D341BF">
        <w:rPr>
          <w:rFonts w:ascii="Times New Roman" w:hAnsi="Times New Roman" w:cs="Times New Roman"/>
          <w:sz w:val="24"/>
          <w:szCs w:val="24"/>
        </w:rPr>
        <w:t>1)</w:t>
      </w:r>
      <w:r w:rsidR="001C7365" w:rsidRPr="00D341BF">
        <w:rPr>
          <w:rFonts w:ascii="Times New Roman" w:hAnsi="Times New Roman" w:cs="Times New Roman"/>
          <w:sz w:val="24"/>
          <w:szCs w:val="24"/>
        </w:rPr>
        <w:tab/>
      </w:r>
      <w:r w:rsidR="005A6535">
        <w:rPr>
          <w:rFonts w:ascii="Times New Roman" w:hAnsi="Times New Roman" w:cs="Times New Roman"/>
          <w:sz w:val="24"/>
          <w:szCs w:val="24"/>
        </w:rPr>
        <w:t>V</w:t>
      </w:r>
      <w:r w:rsidRPr="00D341BF">
        <w:rPr>
          <w:rFonts w:ascii="Times New Roman" w:hAnsi="Times New Roman" w:cs="Times New Roman"/>
          <w:sz w:val="24"/>
          <w:szCs w:val="24"/>
        </w:rPr>
        <w:t>idējās izglītības atestāta gada atzīmes visos mācību priekšmetos ar vidējo atzīmi ne zemāku par 7 ballēm</w:t>
      </w:r>
      <w:r w:rsidR="000F5FF8" w:rsidRPr="00D341BF">
        <w:rPr>
          <w:rFonts w:ascii="Times New Roman" w:hAnsi="Times New Roman" w:cs="Times New Roman"/>
          <w:sz w:val="24"/>
          <w:szCs w:val="24"/>
        </w:rPr>
        <w:t>. Ja</w:t>
      </w:r>
      <w:r w:rsidRPr="00D341BF">
        <w:rPr>
          <w:rFonts w:ascii="Times New Roman" w:hAnsi="Times New Roman" w:cs="Times New Roman"/>
          <w:sz w:val="24"/>
          <w:szCs w:val="24"/>
        </w:rPr>
        <w:t xml:space="preserve"> </w:t>
      </w:r>
      <w:r w:rsidR="000F5FF8" w:rsidRPr="00D341BF">
        <w:rPr>
          <w:rFonts w:ascii="Times New Roman" w:hAnsi="Times New Roman" w:cs="Times New Roman"/>
          <w:sz w:val="24"/>
          <w:szCs w:val="24"/>
        </w:rPr>
        <w:t>vidējās izglītības atestāta gada atzīmes visos mācību priekšmetos ar vidējo atzīmi ir zemāka par 7 ballēm, RTU LA</w:t>
      </w:r>
      <w:r w:rsidRPr="00D341BF">
        <w:rPr>
          <w:rFonts w:ascii="Times New Roman" w:hAnsi="Times New Roman" w:cs="Times New Roman"/>
          <w:sz w:val="24"/>
          <w:szCs w:val="24"/>
        </w:rPr>
        <w:t xml:space="preserve"> ir iespēja kārtot pārbaudījumu – pārrunas.</w:t>
      </w:r>
    </w:p>
    <w:p w14:paraId="4AF29CFD" w14:textId="42A1F808" w:rsidR="00CA2980" w:rsidRPr="00D341BF" w:rsidRDefault="00CA2980" w:rsidP="00002023">
      <w:pPr>
        <w:spacing w:after="0" w:line="240" w:lineRule="auto"/>
        <w:ind w:left="993" w:hanging="426"/>
        <w:jc w:val="both"/>
        <w:rPr>
          <w:rFonts w:ascii="Times New Roman" w:hAnsi="Times New Roman" w:cs="Times New Roman"/>
          <w:sz w:val="24"/>
          <w:szCs w:val="24"/>
        </w:rPr>
      </w:pPr>
      <w:r w:rsidRPr="00D341BF">
        <w:rPr>
          <w:rFonts w:ascii="Times New Roman" w:hAnsi="Times New Roman" w:cs="Times New Roman"/>
          <w:sz w:val="24"/>
          <w:szCs w:val="24"/>
        </w:rPr>
        <w:t>2)</w:t>
      </w:r>
      <w:r w:rsidR="001C7365" w:rsidRPr="00D341BF">
        <w:rPr>
          <w:rFonts w:ascii="Times New Roman" w:hAnsi="Times New Roman" w:cs="Times New Roman"/>
          <w:sz w:val="24"/>
          <w:szCs w:val="24"/>
        </w:rPr>
        <w:tab/>
      </w:r>
      <w:r w:rsidRPr="00D341BF">
        <w:rPr>
          <w:rFonts w:ascii="Times New Roman" w:hAnsi="Times New Roman" w:cs="Times New Roman"/>
          <w:sz w:val="24"/>
          <w:szCs w:val="24"/>
        </w:rPr>
        <w:t>Mutisks un rakstisks iestājpārbaudījums.</w:t>
      </w:r>
    </w:p>
    <w:p w14:paraId="053FA303" w14:textId="054AAEA2" w:rsidR="000F5FF8" w:rsidRPr="00D341BF" w:rsidRDefault="00CA2980" w:rsidP="00002023">
      <w:pPr>
        <w:spacing w:after="0" w:line="240" w:lineRule="auto"/>
        <w:ind w:left="993" w:hanging="426"/>
        <w:jc w:val="both"/>
        <w:rPr>
          <w:rFonts w:ascii="Times New Roman" w:hAnsi="Times New Roman" w:cs="Times New Roman"/>
          <w:sz w:val="24"/>
          <w:szCs w:val="24"/>
        </w:rPr>
      </w:pPr>
      <w:r w:rsidRPr="00D341BF">
        <w:rPr>
          <w:rFonts w:ascii="Times New Roman" w:hAnsi="Times New Roman" w:cs="Times New Roman"/>
          <w:sz w:val="24"/>
          <w:szCs w:val="24"/>
        </w:rPr>
        <w:t>3)</w:t>
      </w:r>
      <w:r w:rsidR="001C7365" w:rsidRPr="00D341BF">
        <w:rPr>
          <w:rFonts w:ascii="Times New Roman" w:hAnsi="Times New Roman" w:cs="Times New Roman"/>
          <w:sz w:val="24"/>
          <w:szCs w:val="24"/>
        </w:rPr>
        <w:tab/>
      </w:r>
      <w:r w:rsidRPr="00D341BF">
        <w:rPr>
          <w:rFonts w:ascii="Times New Roman" w:hAnsi="Times New Roman" w:cs="Times New Roman"/>
          <w:sz w:val="24"/>
          <w:szCs w:val="24"/>
        </w:rPr>
        <w:t>Priekšrocības</w:t>
      </w:r>
      <w:r w:rsidR="000F5FF8" w:rsidRPr="00D341BF">
        <w:rPr>
          <w:rFonts w:ascii="Times New Roman" w:hAnsi="Times New Roman" w:cs="Times New Roman"/>
          <w:sz w:val="24"/>
          <w:szCs w:val="24"/>
        </w:rPr>
        <w:t xml:space="preserve"> ir reflektantiem, ja</w:t>
      </w:r>
      <w:r w:rsidR="00855F74" w:rsidRPr="00D341BF">
        <w:rPr>
          <w:rFonts w:ascii="Times New Roman" w:hAnsi="Times New Roman" w:cs="Times New Roman"/>
          <w:sz w:val="24"/>
          <w:szCs w:val="24"/>
        </w:rPr>
        <w:t xml:space="preserve"> ir:</w:t>
      </w:r>
      <w:r w:rsidR="000F5FF8" w:rsidRPr="00D341BF">
        <w:rPr>
          <w:rFonts w:ascii="Times New Roman" w:hAnsi="Times New Roman" w:cs="Times New Roman"/>
          <w:sz w:val="24"/>
          <w:szCs w:val="24"/>
        </w:rPr>
        <w:t xml:space="preserve"> </w:t>
      </w:r>
    </w:p>
    <w:p w14:paraId="30886675" w14:textId="6E946AFC" w:rsidR="000F5FF8" w:rsidRPr="00D341BF" w:rsidRDefault="00855F74" w:rsidP="00002023">
      <w:pPr>
        <w:pStyle w:val="Sarakstarindkopa"/>
        <w:numPr>
          <w:ilvl w:val="2"/>
          <w:numId w:val="1"/>
        </w:numPr>
        <w:shd w:val="clear" w:color="auto" w:fill="FFFFFF"/>
        <w:tabs>
          <w:tab w:val="clear" w:pos="2160"/>
          <w:tab w:val="left" w:pos="993"/>
        </w:tabs>
        <w:spacing w:after="100" w:afterAutospacing="1" w:line="240" w:lineRule="auto"/>
        <w:ind w:left="993" w:hanging="284"/>
        <w:jc w:val="both"/>
        <w:rPr>
          <w:rFonts w:ascii="Times New Roman" w:hAnsi="Times New Roman" w:cs="Times New Roman"/>
          <w:sz w:val="24"/>
          <w:szCs w:val="24"/>
          <w:shd w:val="clear" w:color="auto" w:fill="FFFFFF"/>
        </w:rPr>
      </w:pPr>
      <w:r w:rsidRPr="00D341BF">
        <w:rPr>
          <w:rFonts w:ascii="Times New Roman" w:hAnsi="Times New Roman" w:cs="Times New Roman"/>
          <w:sz w:val="24"/>
          <w:szCs w:val="24"/>
          <w:shd w:val="clear" w:color="auto" w:fill="FFFFFF"/>
        </w:rPr>
        <w:t>V</w:t>
      </w:r>
      <w:r w:rsidR="00CA2980" w:rsidRPr="00D341BF">
        <w:rPr>
          <w:rFonts w:ascii="Times New Roman" w:hAnsi="Times New Roman" w:cs="Times New Roman"/>
          <w:sz w:val="24"/>
          <w:szCs w:val="24"/>
          <w:shd w:val="clear" w:color="auto" w:fill="FFFFFF"/>
        </w:rPr>
        <w:t>ērtējums CE bioloģijā</w:t>
      </w:r>
      <w:r w:rsidRPr="00D341BF">
        <w:rPr>
          <w:rFonts w:ascii="Times New Roman" w:hAnsi="Times New Roman" w:cs="Times New Roman"/>
          <w:sz w:val="24"/>
          <w:szCs w:val="24"/>
          <w:shd w:val="clear" w:color="auto" w:fill="FFFFFF"/>
        </w:rPr>
        <w:t>,</w:t>
      </w:r>
      <w:r w:rsidR="00CA2980" w:rsidRPr="00D341BF">
        <w:rPr>
          <w:rFonts w:ascii="Times New Roman" w:hAnsi="Times New Roman" w:cs="Times New Roman"/>
          <w:sz w:val="24"/>
          <w:szCs w:val="24"/>
          <w:shd w:val="clear" w:color="auto" w:fill="FFFFFF"/>
        </w:rPr>
        <w:t xml:space="preserve"> </w:t>
      </w:r>
    </w:p>
    <w:p w14:paraId="785995A3" w14:textId="4ED92C46" w:rsidR="000F5FF8" w:rsidRPr="00D341BF" w:rsidRDefault="00855F74" w:rsidP="00002023">
      <w:pPr>
        <w:pStyle w:val="Sarakstarindkopa"/>
        <w:numPr>
          <w:ilvl w:val="2"/>
          <w:numId w:val="1"/>
        </w:numPr>
        <w:shd w:val="clear" w:color="auto" w:fill="FFFFFF"/>
        <w:tabs>
          <w:tab w:val="clear" w:pos="2160"/>
          <w:tab w:val="left" w:pos="993"/>
        </w:tabs>
        <w:spacing w:after="100" w:afterAutospacing="1" w:line="240" w:lineRule="auto"/>
        <w:ind w:left="993" w:hanging="284"/>
        <w:jc w:val="both"/>
        <w:rPr>
          <w:rFonts w:ascii="Times New Roman" w:hAnsi="Times New Roman" w:cs="Times New Roman"/>
          <w:sz w:val="24"/>
          <w:szCs w:val="24"/>
          <w:shd w:val="clear" w:color="auto" w:fill="FFFFFF"/>
        </w:rPr>
      </w:pPr>
      <w:r w:rsidRPr="00D341BF">
        <w:rPr>
          <w:rFonts w:ascii="Times New Roman" w:hAnsi="Times New Roman" w:cs="Times New Roman"/>
          <w:sz w:val="24"/>
          <w:szCs w:val="24"/>
          <w:shd w:val="clear" w:color="auto" w:fill="FFFFFF"/>
        </w:rPr>
        <w:t>P</w:t>
      </w:r>
      <w:r w:rsidR="00CA2980" w:rsidRPr="00D341BF">
        <w:rPr>
          <w:rFonts w:ascii="Times New Roman" w:hAnsi="Times New Roman" w:cs="Times New Roman"/>
          <w:sz w:val="24"/>
          <w:szCs w:val="24"/>
          <w:shd w:val="clear" w:color="auto" w:fill="FFFFFF"/>
        </w:rPr>
        <w:t xml:space="preserve">ieredze izglītības, veselības vai sociālās aprūpes darbā un </w:t>
      </w:r>
      <w:r w:rsidRPr="00D341BF">
        <w:rPr>
          <w:rFonts w:ascii="Times New Roman" w:hAnsi="Times New Roman" w:cs="Times New Roman"/>
          <w:sz w:val="24"/>
          <w:szCs w:val="24"/>
          <w:shd w:val="clear" w:color="auto" w:fill="FFFFFF"/>
        </w:rPr>
        <w:t xml:space="preserve">vai veikts </w:t>
      </w:r>
      <w:r w:rsidR="00CA2980" w:rsidRPr="00D341BF">
        <w:rPr>
          <w:rFonts w:ascii="Times New Roman" w:hAnsi="Times New Roman" w:cs="Times New Roman"/>
          <w:sz w:val="24"/>
          <w:szCs w:val="24"/>
          <w:shd w:val="clear" w:color="auto" w:fill="FFFFFF"/>
        </w:rPr>
        <w:t xml:space="preserve">brīvprātīgais darbs; </w:t>
      </w:r>
    </w:p>
    <w:p w14:paraId="77B90F2D" w14:textId="387A8702" w:rsidR="00CA2980" w:rsidRPr="00D341BF" w:rsidRDefault="007F3547" w:rsidP="00C457FD">
      <w:pPr>
        <w:pStyle w:val="Sarakstarindkopa"/>
        <w:numPr>
          <w:ilvl w:val="2"/>
          <w:numId w:val="1"/>
        </w:numPr>
        <w:shd w:val="clear" w:color="auto" w:fill="FFFFFF"/>
        <w:tabs>
          <w:tab w:val="clear" w:pos="2160"/>
          <w:tab w:val="left" w:pos="993"/>
        </w:tabs>
        <w:spacing w:after="0" w:line="240" w:lineRule="auto"/>
        <w:ind w:left="993" w:hanging="284"/>
        <w:jc w:val="both"/>
        <w:rPr>
          <w:rFonts w:ascii="Times New Roman" w:hAnsi="Times New Roman" w:cs="Times New Roman"/>
          <w:sz w:val="24"/>
          <w:szCs w:val="24"/>
          <w:shd w:val="clear" w:color="auto" w:fill="FFFFFF"/>
        </w:rPr>
      </w:pPr>
      <w:r w:rsidRPr="00D341BF">
        <w:rPr>
          <w:rFonts w:ascii="Times New Roman" w:hAnsi="Times New Roman" w:cs="Times New Roman"/>
          <w:sz w:val="24"/>
          <w:szCs w:val="24"/>
          <w:shd w:val="clear" w:color="auto" w:fill="FFFFFF"/>
        </w:rPr>
        <w:t>Latvijas valsts vai reģiona skolēnu ZPD konferenc</w:t>
      </w:r>
      <w:r w:rsidR="00855F74" w:rsidRPr="00D341BF">
        <w:rPr>
          <w:rFonts w:ascii="Times New Roman" w:hAnsi="Times New Roman" w:cs="Times New Roman"/>
          <w:sz w:val="24"/>
          <w:szCs w:val="24"/>
          <w:shd w:val="clear" w:color="auto" w:fill="FFFFFF"/>
        </w:rPr>
        <w:t>ē ir</w:t>
      </w:r>
      <w:r w:rsidRPr="00D341BF">
        <w:rPr>
          <w:rFonts w:ascii="Times New Roman" w:hAnsi="Times New Roman" w:cs="Times New Roman"/>
          <w:sz w:val="24"/>
          <w:szCs w:val="24"/>
          <w:shd w:val="clear" w:color="auto" w:fill="FFFFFF"/>
        </w:rPr>
        <w:t xml:space="preserve"> </w:t>
      </w:r>
      <w:r w:rsidR="00CA2980" w:rsidRPr="00D341BF">
        <w:rPr>
          <w:rFonts w:ascii="Times New Roman" w:hAnsi="Times New Roman" w:cs="Times New Roman"/>
          <w:sz w:val="24"/>
          <w:szCs w:val="24"/>
          <w:shd w:val="clear" w:color="auto" w:fill="FFFFFF"/>
        </w:rPr>
        <w:t>1.-3. pakāpes ieguvēj</w:t>
      </w:r>
      <w:r w:rsidR="00855F74" w:rsidRPr="00D341BF">
        <w:rPr>
          <w:rFonts w:ascii="Times New Roman" w:hAnsi="Times New Roman" w:cs="Times New Roman"/>
          <w:sz w:val="24"/>
          <w:szCs w:val="24"/>
          <w:shd w:val="clear" w:color="auto" w:fill="FFFFFF"/>
        </w:rPr>
        <w:t>s</w:t>
      </w:r>
      <w:r w:rsidR="00CA2980" w:rsidRPr="00D341BF">
        <w:rPr>
          <w:rFonts w:ascii="Times New Roman" w:hAnsi="Times New Roman" w:cs="Times New Roman"/>
          <w:sz w:val="24"/>
          <w:szCs w:val="24"/>
          <w:shd w:val="clear" w:color="auto" w:fill="FFFFFF"/>
        </w:rPr>
        <w:t xml:space="preserve"> Medicīnas un veselības zinātnes sekcijā pēdējos </w:t>
      </w:r>
      <w:r w:rsidR="00855F74" w:rsidRPr="00D341BF">
        <w:rPr>
          <w:rFonts w:ascii="Times New Roman" w:hAnsi="Times New Roman" w:cs="Times New Roman"/>
          <w:sz w:val="24"/>
          <w:szCs w:val="24"/>
          <w:shd w:val="clear" w:color="auto" w:fill="FFFFFF"/>
        </w:rPr>
        <w:t xml:space="preserve">3 </w:t>
      </w:r>
      <w:r w:rsidR="00CA2980" w:rsidRPr="00D341BF">
        <w:rPr>
          <w:rFonts w:ascii="Times New Roman" w:hAnsi="Times New Roman" w:cs="Times New Roman"/>
          <w:sz w:val="24"/>
          <w:szCs w:val="24"/>
          <w:shd w:val="clear" w:color="auto" w:fill="FFFFFF"/>
        </w:rPr>
        <w:t>mācību gados.</w:t>
      </w:r>
    </w:p>
    <w:p w14:paraId="73CD8578" w14:textId="49FD070E" w:rsidR="00421DCA" w:rsidRPr="00D341BF" w:rsidRDefault="004F123F" w:rsidP="001C7365">
      <w:pPr>
        <w:keepNext/>
        <w:shd w:val="clear" w:color="auto" w:fill="FFFFFF"/>
        <w:tabs>
          <w:tab w:val="left" w:pos="993"/>
        </w:tabs>
        <w:spacing w:after="0" w:line="240" w:lineRule="auto"/>
        <w:jc w:val="both"/>
        <w:rPr>
          <w:rFonts w:ascii="Times New Roman" w:eastAsia="Times New Roman" w:hAnsi="Times New Roman" w:cs="Times New Roman"/>
          <w:sz w:val="24"/>
          <w:szCs w:val="24"/>
          <w:lang w:eastAsia="lv-LV"/>
        </w:rPr>
      </w:pPr>
      <w:r w:rsidRPr="00D341BF">
        <w:rPr>
          <w:rFonts w:ascii="Times New Roman" w:eastAsia="Times New Roman" w:hAnsi="Times New Roman" w:cs="Times New Roman"/>
          <w:sz w:val="24"/>
          <w:szCs w:val="24"/>
          <w:lang w:eastAsia="lv-LV"/>
        </w:rPr>
        <w:t>3</w:t>
      </w:r>
      <w:r w:rsidR="00DC3F4A" w:rsidRPr="00D341BF">
        <w:rPr>
          <w:rFonts w:ascii="Times New Roman" w:eastAsia="Times New Roman" w:hAnsi="Times New Roman" w:cs="Times New Roman"/>
          <w:sz w:val="24"/>
          <w:szCs w:val="24"/>
          <w:lang w:eastAsia="lv-LV"/>
        </w:rPr>
        <w:t>3</w:t>
      </w:r>
      <w:r w:rsidRPr="00D341BF">
        <w:rPr>
          <w:rFonts w:ascii="Times New Roman" w:eastAsia="Times New Roman" w:hAnsi="Times New Roman" w:cs="Times New Roman"/>
          <w:sz w:val="24"/>
          <w:szCs w:val="24"/>
          <w:lang w:eastAsia="lv-LV"/>
        </w:rPr>
        <w:t>.</w:t>
      </w:r>
      <w:r w:rsidR="001C7365" w:rsidRPr="00D341BF">
        <w:rPr>
          <w:rFonts w:ascii="Times New Roman" w:eastAsia="Times New Roman" w:hAnsi="Times New Roman" w:cs="Times New Roman"/>
          <w:sz w:val="24"/>
          <w:szCs w:val="24"/>
          <w:lang w:eastAsia="lv-LV"/>
        </w:rPr>
        <w:t>5</w:t>
      </w:r>
      <w:r w:rsidRPr="00D341BF">
        <w:rPr>
          <w:rFonts w:ascii="Times New Roman" w:eastAsia="Times New Roman" w:hAnsi="Times New Roman" w:cs="Times New Roman"/>
          <w:sz w:val="24"/>
          <w:szCs w:val="24"/>
          <w:lang w:eastAsia="lv-LV"/>
        </w:rPr>
        <w:t>.3.</w:t>
      </w:r>
      <w:r w:rsidR="0063557F" w:rsidRPr="00D341BF">
        <w:rPr>
          <w:rFonts w:ascii="Times New Roman" w:eastAsia="Times New Roman" w:hAnsi="Times New Roman" w:cs="Times New Roman"/>
          <w:sz w:val="24"/>
          <w:szCs w:val="24"/>
          <w:lang w:eastAsia="lv-LV"/>
        </w:rPr>
        <w:t xml:space="preserve"> Studiju programmā </w:t>
      </w:r>
      <w:r w:rsidR="00421DCA" w:rsidRPr="00D341BF">
        <w:rPr>
          <w:rFonts w:ascii="Times New Roman" w:eastAsia="Times New Roman" w:hAnsi="Times New Roman" w:cs="Times New Roman"/>
          <w:sz w:val="24"/>
          <w:szCs w:val="24"/>
          <w:lang w:eastAsia="lv-LV"/>
        </w:rPr>
        <w:t>“Sākumizglītības skolotājs”, un “Pirmsskolas skolotājs”:</w:t>
      </w:r>
    </w:p>
    <w:p w14:paraId="2C62A29E" w14:textId="4F9A3696" w:rsidR="00CA2980" w:rsidRPr="00D341BF" w:rsidRDefault="00CA2980" w:rsidP="00E85359">
      <w:pPr>
        <w:pStyle w:val="Bezatstarpm"/>
        <w:ind w:left="993" w:hanging="425"/>
        <w:jc w:val="both"/>
        <w:rPr>
          <w:rFonts w:ascii="Times New Roman" w:hAnsi="Times New Roman" w:cs="Times New Roman"/>
          <w:sz w:val="24"/>
          <w:szCs w:val="24"/>
        </w:rPr>
      </w:pPr>
      <w:r w:rsidRPr="00D341BF">
        <w:rPr>
          <w:rFonts w:ascii="Times New Roman" w:hAnsi="Times New Roman" w:cs="Times New Roman"/>
          <w:sz w:val="24"/>
          <w:szCs w:val="24"/>
        </w:rPr>
        <w:t>1)</w:t>
      </w:r>
      <w:r w:rsidR="00070199" w:rsidRPr="00D341BF">
        <w:rPr>
          <w:rFonts w:ascii="Times New Roman" w:hAnsi="Times New Roman" w:cs="Times New Roman"/>
          <w:sz w:val="24"/>
          <w:szCs w:val="24"/>
        </w:rPr>
        <w:tab/>
      </w:r>
      <w:r w:rsidRPr="00D341BF">
        <w:rPr>
          <w:rFonts w:ascii="Times New Roman" w:hAnsi="Times New Roman" w:cs="Times New Roman"/>
          <w:sz w:val="24"/>
          <w:szCs w:val="24"/>
        </w:rPr>
        <w:t>Vidējās izglītības dokumenta gada vidējā atzīme mācību priekšmetos ir ne zemāka par 7 ballēm</w:t>
      </w:r>
      <w:r w:rsidR="000F5FF8" w:rsidRPr="00D341BF">
        <w:rPr>
          <w:rFonts w:ascii="Times New Roman" w:hAnsi="Times New Roman" w:cs="Times New Roman"/>
          <w:sz w:val="24"/>
          <w:szCs w:val="24"/>
        </w:rPr>
        <w:t xml:space="preserve">. Ja vidējās izglītības dokumenta gada vidējā atzīme mācību priekšmetos ir </w:t>
      </w:r>
      <w:r w:rsidR="0063557F" w:rsidRPr="00D341BF">
        <w:rPr>
          <w:rFonts w:ascii="Times New Roman" w:hAnsi="Times New Roman" w:cs="Times New Roman"/>
          <w:sz w:val="24"/>
          <w:szCs w:val="24"/>
        </w:rPr>
        <w:t xml:space="preserve">6 balles RTU LA </w:t>
      </w:r>
      <w:r w:rsidRPr="00D341BF">
        <w:rPr>
          <w:rFonts w:ascii="Times New Roman" w:hAnsi="Times New Roman" w:cs="Times New Roman"/>
          <w:sz w:val="24"/>
          <w:szCs w:val="24"/>
        </w:rPr>
        <w:t>ir iespēja kārtot pārbaudījumu – pārrunas.</w:t>
      </w:r>
    </w:p>
    <w:p w14:paraId="5F05601D" w14:textId="17993D53" w:rsidR="00CA2980" w:rsidRPr="00D341BF" w:rsidRDefault="00CA2980" w:rsidP="00E85359">
      <w:pPr>
        <w:pStyle w:val="Bezatstarpm"/>
        <w:ind w:left="993" w:hanging="425"/>
        <w:jc w:val="both"/>
        <w:rPr>
          <w:rFonts w:ascii="Times New Roman" w:hAnsi="Times New Roman" w:cs="Times New Roman"/>
          <w:sz w:val="24"/>
          <w:szCs w:val="24"/>
        </w:rPr>
      </w:pPr>
      <w:r w:rsidRPr="00D341BF">
        <w:rPr>
          <w:rFonts w:ascii="Times New Roman" w:hAnsi="Times New Roman" w:cs="Times New Roman"/>
          <w:sz w:val="24"/>
          <w:szCs w:val="24"/>
        </w:rPr>
        <w:t>2)</w:t>
      </w:r>
      <w:r w:rsidR="00070199" w:rsidRPr="00D341BF">
        <w:rPr>
          <w:rFonts w:ascii="Times New Roman" w:hAnsi="Times New Roman" w:cs="Times New Roman"/>
          <w:sz w:val="24"/>
          <w:szCs w:val="24"/>
        </w:rPr>
        <w:tab/>
      </w:r>
      <w:r w:rsidRPr="00D341BF">
        <w:rPr>
          <w:rFonts w:ascii="Times New Roman" w:hAnsi="Times New Roman" w:cs="Times New Roman"/>
          <w:sz w:val="24"/>
          <w:szCs w:val="24"/>
        </w:rPr>
        <w:t>Mutisks un rakstisks iestājpārbaudījums – izglītības gadījumu analīze (visiem reflektantiem).</w:t>
      </w:r>
    </w:p>
    <w:p w14:paraId="4BE3DDB5" w14:textId="68219845" w:rsidR="00466E0D" w:rsidRPr="00D341BF" w:rsidRDefault="00CA2980" w:rsidP="00E85359">
      <w:pPr>
        <w:pStyle w:val="Bezatstarpm"/>
        <w:ind w:left="993" w:hanging="425"/>
        <w:jc w:val="both"/>
        <w:rPr>
          <w:rFonts w:ascii="Times New Roman" w:hAnsi="Times New Roman" w:cs="Times New Roman"/>
          <w:sz w:val="24"/>
          <w:szCs w:val="24"/>
        </w:rPr>
      </w:pPr>
      <w:r w:rsidRPr="00D341BF">
        <w:rPr>
          <w:rFonts w:ascii="Times New Roman" w:hAnsi="Times New Roman" w:cs="Times New Roman"/>
          <w:sz w:val="24"/>
          <w:szCs w:val="24"/>
        </w:rPr>
        <w:t>3)</w:t>
      </w:r>
      <w:r w:rsidR="00070199" w:rsidRPr="00D341BF">
        <w:rPr>
          <w:rFonts w:ascii="Times New Roman" w:hAnsi="Times New Roman" w:cs="Times New Roman"/>
          <w:sz w:val="24"/>
          <w:szCs w:val="24"/>
        </w:rPr>
        <w:tab/>
      </w:r>
      <w:r w:rsidRPr="00D341BF">
        <w:rPr>
          <w:rFonts w:ascii="Times New Roman" w:hAnsi="Times New Roman" w:cs="Times New Roman"/>
          <w:sz w:val="24"/>
          <w:szCs w:val="24"/>
        </w:rPr>
        <w:t>Priekšrocības</w:t>
      </w:r>
      <w:r w:rsidR="00466E0D" w:rsidRPr="00D341BF">
        <w:rPr>
          <w:rFonts w:ascii="Times New Roman" w:hAnsi="Times New Roman" w:cs="Times New Roman"/>
          <w:sz w:val="24"/>
          <w:szCs w:val="24"/>
        </w:rPr>
        <w:t xml:space="preserve"> ir reflektantiem, ja:</w:t>
      </w:r>
    </w:p>
    <w:p w14:paraId="55F54DFC" w14:textId="5E657904" w:rsidR="00466E0D" w:rsidRPr="00D341BF" w:rsidRDefault="00466E0D" w:rsidP="00002023">
      <w:pPr>
        <w:pStyle w:val="Sarakstarindkopa"/>
        <w:numPr>
          <w:ilvl w:val="2"/>
          <w:numId w:val="1"/>
        </w:numPr>
        <w:shd w:val="clear" w:color="auto" w:fill="FFFFFF"/>
        <w:tabs>
          <w:tab w:val="clear" w:pos="2160"/>
          <w:tab w:val="left" w:pos="993"/>
        </w:tabs>
        <w:spacing w:after="100" w:afterAutospacing="1" w:line="240" w:lineRule="auto"/>
        <w:ind w:left="993" w:hanging="284"/>
        <w:jc w:val="both"/>
        <w:rPr>
          <w:rFonts w:ascii="Times New Roman" w:hAnsi="Times New Roman" w:cs="Times New Roman"/>
          <w:sz w:val="24"/>
          <w:szCs w:val="24"/>
          <w:shd w:val="clear" w:color="auto" w:fill="FFFFFF"/>
        </w:rPr>
      </w:pPr>
      <w:r w:rsidRPr="00D341BF">
        <w:rPr>
          <w:rFonts w:ascii="Times New Roman" w:hAnsi="Times New Roman" w:cs="Times New Roman"/>
          <w:sz w:val="24"/>
          <w:szCs w:val="24"/>
          <w:shd w:val="clear" w:color="auto" w:fill="FFFFFF"/>
        </w:rPr>
        <w:t>ir r</w:t>
      </w:r>
      <w:r w:rsidR="00CA2980" w:rsidRPr="00D341BF">
        <w:rPr>
          <w:rFonts w:ascii="Times New Roman" w:hAnsi="Times New Roman" w:cs="Times New Roman"/>
          <w:sz w:val="24"/>
          <w:szCs w:val="24"/>
          <w:shd w:val="clear" w:color="auto" w:fill="FFFFFF"/>
        </w:rPr>
        <w:t xml:space="preserve">ekomendācijas un/vai apliecinājumi par iepriekšējo pieredzi pedagoģiskajā darbā (piemēram, darbs bērnu un jauniešu nometnēs, svētdienas skolā; auklītes darbs u.c.) un brīvprātīgo darbu (piemēram, dalība jauniešu NVO, interešu izglītībā, dažādu nometņu, kursu, semināru organizēšanā un/vai īstenošanā u.c.); </w:t>
      </w:r>
    </w:p>
    <w:p w14:paraId="6C4514C5" w14:textId="3CEAF9D4" w:rsidR="00CA2980" w:rsidRPr="00D341BF" w:rsidRDefault="00466E0D" w:rsidP="00002023">
      <w:pPr>
        <w:pStyle w:val="Sarakstarindkopa"/>
        <w:numPr>
          <w:ilvl w:val="2"/>
          <w:numId w:val="1"/>
        </w:numPr>
        <w:shd w:val="clear" w:color="auto" w:fill="FFFFFF"/>
        <w:tabs>
          <w:tab w:val="clear" w:pos="2160"/>
          <w:tab w:val="left" w:pos="993"/>
        </w:tabs>
        <w:spacing w:after="0" w:line="240" w:lineRule="auto"/>
        <w:ind w:left="993" w:hanging="284"/>
        <w:jc w:val="both"/>
        <w:rPr>
          <w:rFonts w:ascii="Times New Roman" w:hAnsi="Times New Roman" w:cs="Times New Roman"/>
          <w:sz w:val="24"/>
          <w:szCs w:val="24"/>
          <w:shd w:val="clear" w:color="auto" w:fill="FFFFFF"/>
        </w:rPr>
      </w:pPr>
      <w:r w:rsidRPr="00D341BF">
        <w:rPr>
          <w:rFonts w:ascii="Times New Roman" w:hAnsi="Times New Roman" w:cs="Times New Roman"/>
          <w:sz w:val="24"/>
          <w:szCs w:val="24"/>
          <w:shd w:val="clear" w:color="auto" w:fill="FFFFFF"/>
        </w:rPr>
        <w:t>ir apliecinājums par d</w:t>
      </w:r>
      <w:r w:rsidR="00CA2980" w:rsidRPr="00D341BF">
        <w:rPr>
          <w:rFonts w:ascii="Times New Roman" w:hAnsi="Times New Roman" w:cs="Times New Roman"/>
          <w:sz w:val="24"/>
          <w:szCs w:val="24"/>
          <w:shd w:val="clear" w:color="auto" w:fill="FFFFFF"/>
        </w:rPr>
        <w:t>alīb</w:t>
      </w:r>
      <w:r w:rsidRPr="00D341BF">
        <w:rPr>
          <w:rFonts w:ascii="Times New Roman" w:hAnsi="Times New Roman" w:cs="Times New Roman"/>
          <w:sz w:val="24"/>
          <w:szCs w:val="24"/>
          <w:shd w:val="clear" w:color="auto" w:fill="FFFFFF"/>
        </w:rPr>
        <w:t>u</w:t>
      </w:r>
      <w:r w:rsidR="00CA2980" w:rsidRPr="00D341BF">
        <w:rPr>
          <w:rFonts w:ascii="Times New Roman" w:hAnsi="Times New Roman" w:cs="Times New Roman"/>
          <w:sz w:val="24"/>
          <w:szCs w:val="24"/>
          <w:shd w:val="clear" w:color="auto" w:fill="FFFFFF"/>
        </w:rPr>
        <w:t xml:space="preserve"> Latvijas valsts vai reģiona skolēnu ZPD konferencēs un/vai olimpiādēs.</w:t>
      </w:r>
    </w:p>
    <w:p w14:paraId="1E484B01" w14:textId="43F89A72" w:rsidR="009A199C" w:rsidRPr="00D341BF" w:rsidRDefault="004F123F" w:rsidP="001E05A7">
      <w:pPr>
        <w:tabs>
          <w:tab w:val="left" w:pos="426"/>
        </w:tabs>
        <w:spacing w:after="0" w:line="240" w:lineRule="auto"/>
        <w:jc w:val="both"/>
        <w:rPr>
          <w:rFonts w:ascii="Times New Roman" w:eastAsia="Times New Roman" w:hAnsi="Times New Roman" w:cs="Times New Roman"/>
          <w:sz w:val="24"/>
          <w:szCs w:val="24"/>
          <w:lang w:eastAsia="lv-LV"/>
        </w:rPr>
      </w:pPr>
      <w:r w:rsidRPr="00D341BF">
        <w:rPr>
          <w:rFonts w:ascii="Times New Roman" w:eastAsia="Times New Roman" w:hAnsi="Times New Roman" w:cs="Times New Roman"/>
          <w:sz w:val="24"/>
          <w:szCs w:val="24"/>
          <w:lang w:eastAsia="lv-LV"/>
        </w:rPr>
        <w:t>3</w:t>
      </w:r>
      <w:r w:rsidR="00DC3F4A" w:rsidRPr="00D341BF">
        <w:rPr>
          <w:rFonts w:ascii="Times New Roman" w:eastAsia="Times New Roman" w:hAnsi="Times New Roman" w:cs="Times New Roman"/>
          <w:sz w:val="24"/>
          <w:szCs w:val="24"/>
          <w:lang w:eastAsia="lv-LV"/>
        </w:rPr>
        <w:t>3</w:t>
      </w:r>
      <w:r w:rsidRPr="00D341BF">
        <w:rPr>
          <w:rFonts w:ascii="Times New Roman" w:eastAsia="Times New Roman" w:hAnsi="Times New Roman" w:cs="Times New Roman"/>
          <w:sz w:val="24"/>
          <w:szCs w:val="24"/>
          <w:lang w:eastAsia="lv-LV"/>
        </w:rPr>
        <w:t>.</w:t>
      </w:r>
      <w:r w:rsidR="001C7365" w:rsidRPr="00D341BF">
        <w:rPr>
          <w:rFonts w:ascii="Times New Roman" w:eastAsia="Calibri" w:hAnsi="Times New Roman" w:cs="Times New Roman"/>
          <w:sz w:val="24"/>
          <w:szCs w:val="24"/>
        </w:rPr>
        <w:t>5</w:t>
      </w:r>
      <w:r w:rsidRPr="00D341BF">
        <w:rPr>
          <w:rFonts w:ascii="Times New Roman" w:eastAsia="Calibri" w:hAnsi="Times New Roman" w:cs="Times New Roman"/>
          <w:sz w:val="24"/>
          <w:szCs w:val="24"/>
        </w:rPr>
        <w:t>.4.</w:t>
      </w:r>
      <w:r w:rsidR="0063557F" w:rsidRPr="00D341BF">
        <w:rPr>
          <w:rFonts w:ascii="Times New Roman" w:eastAsia="Times New Roman" w:hAnsi="Times New Roman" w:cs="Times New Roman"/>
          <w:sz w:val="24"/>
          <w:szCs w:val="24"/>
          <w:lang w:eastAsia="lv-LV"/>
        </w:rPr>
        <w:t xml:space="preserve"> Studiju programmā </w:t>
      </w:r>
      <w:r w:rsidR="00884D0D" w:rsidRPr="00D341BF">
        <w:rPr>
          <w:rFonts w:ascii="Times New Roman" w:eastAsia="Times New Roman" w:hAnsi="Times New Roman" w:cs="Times New Roman"/>
          <w:sz w:val="24"/>
          <w:szCs w:val="24"/>
          <w:lang w:eastAsia="lv-LV"/>
        </w:rPr>
        <w:t>“Skolotājs”</w:t>
      </w:r>
      <w:r w:rsidR="00C042EA" w:rsidRPr="00D341BF">
        <w:rPr>
          <w:rFonts w:ascii="Times New Roman" w:eastAsia="Times New Roman" w:hAnsi="Times New Roman" w:cs="Times New Roman"/>
          <w:sz w:val="24"/>
          <w:szCs w:val="24"/>
          <w:lang w:eastAsia="lv-LV"/>
        </w:rPr>
        <w:t>:</w:t>
      </w:r>
    </w:p>
    <w:p w14:paraId="744E0D1B" w14:textId="1D7F1F05" w:rsidR="0063557F" w:rsidRPr="00D341BF" w:rsidRDefault="0063557F" w:rsidP="00002023">
      <w:pPr>
        <w:pStyle w:val="Bezatstarpm"/>
        <w:ind w:left="993" w:hanging="425"/>
        <w:jc w:val="both"/>
        <w:rPr>
          <w:rFonts w:ascii="Times New Roman" w:hAnsi="Times New Roman" w:cs="Times New Roman"/>
          <w:sz w:val="24"/>
          <w:szCs w:val="24"/>
        </w:rPr>
      </w:pPr>
      <w:r w:rsidRPr="00D341BF">
        <w:rPr>
          <w:rFonts w:ascii="Times New Roman" w:hAnsi="Times New Roman" w:cs="Times New Roman"/>
          <w:sz w:val="24"/>
          <w:szCs w:val="24"/>
        </w:rPr>
        <w:t>1)</w:t>
      </w:r>
      <w:r w:rsidR="00070199" w:rsidRPr="00D341BF">
        <w:rPr>
          <w:rFonts w:ascii="Times New Roman" w:hAnsi="Times New Roman" w:cs="Times New Roman"/>
          <w:sz w:val="24"/>
          <w:szCs w:val="24"/>
        </w:rPr>
        <w:tab/>
      </w:r>
      <w:r w:rsidRPr="00D341BF">
        <w:rPr>
          <w:rFonts w:ascii="Times New Roman" w:hAnsi="Times New Roman" w:cs="Times New Roman"/>
          <w:sz w:val="24"/>
          <w:szCs w:val="24"/>
        </w:rPr>
        <w:t>Vidējās izglītības dokumenta gada vidējā atzīme mācību priekšmetos ir ne zemāka par 7 ballēm. Ja vidējās izglītības dokumenta gada vidējā atzīme mācību priekšmetos ir 6 balles RTU LA ir iespēja kārtot pārbaudījumu – pārrunas.</w:t>
      </w:r>
    </w:p>
    <w:p w14:paraId="153A013D" w14:textId="54B3E544" w:rsidR="00CA2980" w:rsidRPr="00D341BF" w:rsidRDefault="00CA2980" w:rsidP="00002023">
      <w:pPr>
        <w:pStyle w:val="Bezatstarpm"/>
        <w:ind w:left="993" w:hanging="425"/>
        <w:jc w:val="both"/>
        <w:rPr>
          <w:rFonts w:ascii="Times New Roman" w:hAnsi="Times New Roman" w:cs="Times New Roman"/>
          <w:sz w:val="24"/>
          <w:szCs w:val="24"/>
        </w:rPr>
      </w:pPr>
      <w:r w:rsidRPr="00D341BF">
        <w:rPr>
          <w:rFonts w:ascii="Times New Roman" w:hAnsi="Times New Roman" w:cs="Times New Roman"/>
          <w:sz w:val="24"/>
          <w:szCs w:val="24"/>
        </w:rPr>
        <w:t>2)</w:t>
      </w:r>
      <w:r w:rsidR="00070199" w:rsidRPr="00D341BF">
        <w:rPr>
          <w:rFonts w:ascii="Times New Roman" w:hAnsi="Times New Roman" w:cs="Times New Roman"/>
          <w:sz w:val="24"/>
          <w:szCs w:val="24"/>
        </w:rPr>
        <w:tab/>
      </w:r>
      <w:r w:rsidRPr="00D341BF">
        <w:rPr>
          <w:rFonts w:ascii="Times New Roman" w:hAnsi="Times New Roman" w:cs="Times New Roman"/>
          <w:sz w:val="24"/>
          <w:szCs w:val="24"/>
        </w:rPr>
        <w:t>Mutisks un rakstisks iestājpārbaudījums – izglītības gadījumu analīze (visiem reflektantiem).</w:t>
      </w:r>
    </w:p>
    <w:p w14:paraId="6D4E3E73" w14:textId="322DCEA3" w:rsidR="00CA2980" w:rsidRPr="00D341BF" w:rsidRDefault="00CA2980" w:rsidP="00DC3F4A">
      <w:pPr>
        <w:pStyle w:val="Bezatstarpm"/>
        <w:ind w:left="993" w:hanging="425"/>
        <w:jc w:val="both"/>
        <w:rPr>
          <w:rFonts w:ascii="Times New Roman" w:hAnsi="Times New Roman" w:cs="Times New Roman"/>
          <w:sz w:val="24"/>
          <w:szCs w:val="24"/>
        </w:rPr>
      </w:pPr>
      <w:r w:rsidRPr="00D341BF">
        <w:rPr>
          <w:rFonts w:ascii="Times New Roman" w:hAnsi="Times New Roman" w:cs="Times New Roman"/>
          <w:sz w:val="24"/>
          <w:szCs w:val="24"/>
        </w:rPr>
        <w:t>3)</w:t>
      </w:r>
      <w:r w:rsidR="00070199" w:rsidRPr="00D341BF">
        <w:rPr>
          <w:rFonts w:ascii="Times New Roman" w:hAnsi="Times New Roman" w:cs="Times New Roman"/>
          <w:sz w:val="24"/>
          <w:szCs w:val="24"/>
        </w:rPr>
        <w:tab/>
      </w:r>
      <w:r w:rsidRPr="00D341BF">
        <w:rPr>
          <w:rFonts w:ascii="Times New Roman" w:hAnsi="Times New Roman" w:cs="Times New Roman"/>
          <w:sz w:val="24"/>
          <w:szCs w:val="24"/>
        </w:rPr>
        <w:t>Domāšanas tests.</w:t>
      </w:r>
    </w:p>
    <w:p w14:paraId="0BB474E7" w14:textId="16B71812" w:rsidR="00070199" w:rsidRPr="00D341BF" w:rsidRDefault="00CA2980" w:rsidP="003D3E31">
      <w:pPr>
        <w:pStyle w:val="Bezatstarpm"/>
        <w:keepNext/>
        <w:ind w:left="992" w:hanging="425"/>
        <w:rPr>
          <w:rFonts w:ascii="Times New Roman" w:hAnsi="Times New Roman" w:cs="Times New Roman"/>
          <w:sz w:val="24"/>
          <w:szCs w:val="24"/>
        </w:rPr>
      </w:pPr>
      <w:r w:rsidRPr="00D341BF">
        <w:rPr>
          <w:rFonts w:ascii="Times New Roman" w:hAnsi="Times New Roman" w:cs="Times New Roman"/>
          <w:sz w:val="24"/>
          <w:szCs w:val="24"/>
        </w:rPr>
        <w:t>4)</w:t>
      </w:r>
      <w:r w:rsidR="00070199" w:rsidRPr="00D341BF">
        <w:rPr>
          <w:rFonts w:ascii="Times New Roman" w:hAnsi="Times New Roman" w:cs="Times New Roman"/>
          <w:sz w:val="24"/>
          <w:szCs w:val="24"/>
        </w:rPr>
        <w:tab/>
      </w:r>
      <w:r w:rsidR="0063557F" w:rsidRPr="00D341BF">
        <w:rPr>
          <w:rFonts w:ascii="Times New Roman" w:hAnsi="Times New Roman" w:cs="Times New Roman"/>
          <w:sz w:val="24"/>
          <w:szCs w:val="24"/>
        </w:rPr>
        <w:t>Priekšrocības ir reflektantiem, ja</w:t>
      </w:r>
      <w:r w:rsidR="007A6709">
        <w:rPr>
          <w:rFonts w:ascii="Times New Roman" w:hAnsi="Times New Roman" w:cs="Times New Roman"/>
          <w:sz w:val="24"/>
          <w:szCs w:val="24"/>
        </w:rPr>
        <w:t>:</w:t>
      </w:r>
    </w:p>
    <w:p w14:paraId="3620908F" w14:textId="30D5D6F6" w:rsidR="00070199" w:rsidRPr="00D341BF" w:rsidRDefault="001E05A7" w:rsidP="00002023">
      <w:pPr>
        <w:pStyle w:val="Sarakstarindkopa"/>
        <w:numPr>
          <w:ilvl w:val="2"/>
          <w:numId w:val="1"/>
        </w:numPr>
        <w:shd w:val="clear" w:color="auto" w:fill="FFFFFF"/>
        <w:tabs>
          <w:tab w:val="clear" w:pos="2160"/>
          <w:tab w:val="left" w:pos="993"/>
        </w:tabs>
        <w:spacing w:after="100" w:afterAutospacing="1" w:line="240" w:lineRule="auto"/>
        <w:ind w:left="993" w:hanging="284"/>
        <w:jc w:val="both"/>
        <w:rPr>
          <w:rFonts w:ascii="Times New Roman" w:hAnsi="Times New Roman" w:cs="Times New Roman"/>
          <w:sz w:val="24"/>
          <w:szCs w:val="24"/>
          <w:shd w:val="clear" w:color="auto" w:fill="FFFFFF"/>
        </w:rPr>
      </w:pPr>
      <w:r w:rsidRPr="00D341BF">
        <w:rPr>
          <w:rFonts w:ascii="Times New Roman" w:hAnsi="Times New Roman" w:cs="Times New Roman"/>
          <w:sz w:val="24"/>
          <w:szCs w:val="24"/>
          <w:shd w:val="clear" w:color="auto" w:fill="FFFFFF"/>
        </w:rPr>
        <w:t>i</w:t>
      </w:r>
      <w:r w:rsidR="0063557F" w:rsidRPr="00D341BF">
        <w:rPr>
          <w:rFonts w:ascii="Times New Roman" w:hAnsi="Times New Roman" w:cs="Times New Roman"/>
          <w:sz w:val="24"/>
          <w:szCs w:val="24"/>
          <w:shd w:val="clear" w:color="auto" w:fill="FFFFFF"/>
        </w:rPr>
        <w:t>r r</w:t>
      </w:r>
      <w:r w:rsidR="00CA2980" w:rsidRPr="00D341BF">
        <w:rPr>
          <w:rFonts w:ascii="Times New Roman" w:hAnsi="Times New Roman" w:cs="Times New Roman"/>
          <w:sz w:val="24"/>
          <w:szCs w:val="24"/>
          <w:shd w:val="clear" w:color="auto" w:fill="FFFFFF"/>
        </w:rPr>
        <w:t>ekomendācijas un/vai apliecinājumi par iepriekšējo pieredzi pedagoģiskajā darbā (piemēram, darbs bērnu un jauniešu nometnēs, svētdienas skolā; auklītes darbs u.c.) un brīvprātīgo darbu (piemēram, dalība jauniešu NVO, interešu izglītībā, dažādu nometņu, kursu, semināru organizēšanā un/vai īstenošanā u.c.);</w:t>
      </w:r>
    </w:p>
    <w:p w14:paraId="6DBEB1F1" w14:textId="3E176517" w:rsidR="00CA2980" w:rsidRPr="00D341BF" w:rsidRDefault="00466E0D" w:rsidP="00002023">
      <w:pPr>
        <w:pStyle w:val="Sarakstarindkopa"/>
        <w:numPr>
          <w:ilvl w:val="2"/>
          <w:numId w:val="1"/>
        </w:numPr>
        <w:shd w:val="clear" w:color="auto" w:fill="FFFFFF"/>
        <w:tabs>
          <w:tab w:val="clear" w:pos="2160"/>
          <w:tab w:val="left" w:pos="993"/>
        </w:tabs>
        <w:spacing w:after="0" w:line="240" w:lineRule="auto"/>
        <w:ind w:left="993" w:hanging="284"/>
        <w:jc w:val="both"/>
        <w:rPr>
          <w:rFonts w:ascii="Times New Roman" w:hAnsi="Times New Roman" w:cs="Times New Roman"/>
          <w:sz w:val="24"/>
          <w:szCs w:val="24"/>
          <w:shd w:val="clear" w:color="auto" w:fill="FFFFFF"/>
        </w:rPr>
      </w:pPr>
      <w:r w:rsidRPr="00D341BF">
        <w:rPr>
          <w:rFonts w:ascii="Times New Roman" w:hAnsi="Times New Roman" w:cs="Times New Roman"/>
          <w:sz w:val="24"/>
          <w:szCs w:val="24"/>
          <w:shd w:val="clear" w:color="auto" w:fill="FFFFFF"/>
        </w:rPr>
        <w:t>ir apliecinājums par dalību Latvijas valsts vai reģiona skolēnu ZPD konferencēs un/vai olimpiādēs.</w:t>
      </w:r>
    </w:p>
    <w:p w14:paraId="1D52E7EA" w14:textId="3430CDD7" w:rsidR="00421DCA" w:rsidRPr="00D341BF" w:rsidRDefault="004F123F" w:rsidP="00070199">
      <w:pPr>
        <w:pStyle w:val="Bezatstarpm"/>
        <w:rPr>
          <w:rFonts w:ascii="Times New Roman" w:eastAsia="Times New Roman" w:hAnsi="Times New Roman" w:cs="Times New Roman"/>
          <w:sz w:val="24"/>
          <w:szCs w:val="24"/>
          <w:lang w:eastAsia="lv-LV"/>
        </w:rPr>
      </w:pPr>
      <w:r w:rsidRPr="00D341BF">
        <w:rPr>
          <w:rFonts w:ascii="Times New Roman" w:eastAsia="Times New Roman" w:hAnsi="Times New Roman" w:cs="Times New Roman"/>
          <w:sz w:val="24"/>
          <w:szCs w:val="24"/>
          <w:lang w:eastAsia="lv-LV"/>
        </w:rPr>
        <w:t>3</w:t>
      </w:r>
      <w:r w:rsidR="00DC3F4A" w:rsidRPr="00D341BF">
        <w:rPr>
          <w:rFonts w:ascii="Times New Roman" w:eastAsia="Times New Roman" w:hAnsi="Times New Roman" w:cs="Times New Roman"/>
          <w:sz w:val="24"/>
          <w:szCs w:val="24"/>
          <w:lang w:eastAsia="lv-LV"/>
        </w:rPr>
        <w:t>3</w:t>
      </w:r>
      <w:r w:rsidRPr="00D341BF">
        <w:rPr>
          <w:rFonts w:ascii="Times New Roman" w:eastAsia="Times New Roman" w:hAnsi="Times New Roman" w:cs="Times New Roman"/>
          <w:sz w:val="24"/>
          <w:szCs w:val="24"/>
          <w:lang w:eastAsia="lv-LV"/>
        </w:rPr>
        <w:t>.</w:t>
      </w:r>
      <w:r w:rsidR="00070199" w:rsidRPr="00D341BF">
        <w:rPr>
          <w:rFonts w:ascii="Times New Roman" w:eastAsia="Times New Roman" w:hAnsi="Times New Roman" w:cs="Times New Roman"/>
          <w:sz w:val="24"/>
          <w:szCs w:val="24"/>
          <w:lang w:eastAsia="lv-LV"/>
        </w:rPr>
        <w:t>5</w:t>
      </w:r>
      <w:r w:rsidRPr="00D341BF">
        <w:rPr>
          <w:rFonts w:ascii="Times New Roman" w:eastAsia="Times New Roman" w:hAnsi="Times New Roman" w:cs="Times New Roman"/>
          <w:sz w:val="24"/>
          <w:szCs w:val="24"/>
          <w:lang w:eastAsia="lv-LV"/>
        </w:rPr>
        <w:t>.5.</w:t>
      </w:r>
      <w:r w:rsidR="0063557F" w:rsidRPr="00D341BF">
        <w:rPr>
          <w:rFonts w:ascii="Times New Roman" w:eastAsia="Times New Roman" w:hAnsi="Times New Roman" w:cs="Times New Roman"/>
          <w:sz w:val="24"/>
          <w:szCs w:val="24"/>
          <w:lang w:eastAsia="lv-LV"/>
        </w:rPr>
        <w:t xml:space="preserve"> Studiju programmā </w:t>
      </w:r>
      <w:r w:rsidR="00421DCA" w:rsidRPr="00D341BF">
        <w:rPr>
          <w:rFonts w:ascii="Times New Roman" w:eastAsia="Times New Roman" w:hAnsi="Times New Roman" w:cs="Times New Roman"/>
          <w:sz w:val="24"/>
          <w:szCs w:val="24"/>
          <w:lang w:eastAsia="lv-LV"/>
        </w:rPr>
        <w:t>“Jauno mediju māksla un dizains”</w:t>
      </w:r>
      <w:r w:rsidR="00466E0D" w:rsidRPr="00D341BF">
        <w:rPr>
          <w:rFonts w:ascii="Times New Roman" w:eastAsia="Times New Roman" w:hAnsi="Times New Roman" w:cs="Times New Roman"/>
          <w:sz w:val="24"/>
          <w:szCs w:val="24"/>
          <w:lang w:eastAsia="lv-LV"/>
        </w:rPr>
        <w:t>:</w:t>
      </w:r>
    </w:p>
    <w:p w14:paraId="2D3422CC" w14:textId="228DFB79" w:rsidR="00AE4274" w:rsidRPr="00D341BF" w:rsidRDefault="00AE4274" w:rsidP="00002023">
      <w:pPr>
        <w:pStyle w:val="Sarakstarindkopa"/>
        <w:numPr>
          <w:ilvl w:val="0"/>
          <w:numId w:val="9"/>
        </w:numPr>
        <w:shd w:val="clear" w:color="auto" w:fill="FFFFFF"/>
        <w:spacing w:after="0" w:line="240" w:lineRule="auto"/>
        <w:ind w:left="993" w:hanging="425"/>
        <w:jc w:val="both"/>
        <w:rPr>
          <w:rFonts w:ascii="Times New Roman" w:eastAsia="Times New Roman" w:hAnsi="Times New Roman" w:cs="Times New Roman"/>
          <w:sz w:val="24"/>
          <w:szCs w:val="24"/>
          <w:lang w:eastAsia="lv-LV"/>
        </w:rPr>
      </w:pPr>
      <w:r w:rsidRPr="00D341BF">
        <w:rPr>
          <w:rFonts w:ascii="Times New Roman" w:hAnsi="Times New Roman" w:cs="Times New Roman"/>
          <w:sz w:val="24"/>
          <w:szCs w:val="24"/>
        </w:rPr>
        <w:t>Iestājpārbaudījums</w:t>
      </w:r>
      <w:r w:rsidRPr="00D341BF">
        <w:rPr>
          <w:rFonts w:ascii="Times New Roman" w:hAnsi="Times New Roman" w:cs="Times New Roman"/>
          <w:b/>
          <w:bCs/>
          <w:sz w:val="24"/>
          <w:szCs w:val="24"/>
        </w:rPr>
        <w:t xml:space="preserve"> - </w:t>
      </w:r>
      <w:r w:rsidRPr="00D341BF">
        <w:rPr>
          <w:rFonts w:ascii="Times New Roman" w:hAnsi="Times New Roman" w:cs="Times New Roman"/>
          <w:sz w:val="24"/>
          <w:szCs w:val="24"/>
        </w:rPr>
        <w:t>kompozīcijā (</w:t>
      </w:r>
      <w:proofErr w:type="spellStart"/>
      <w:r w:rsidRPr="00D341BF">
        <w:rPr>
          <w:rFonts w:ascii="Times New Roman" w:hAnsi="Times New Roman" w:cs="Times New Roman"/>
          <w:iCs/>
          <w:sz w:val="24"/>
          <w:szCs w:val="24"/>
        </w:rPr>
        <w:t>portfolio</w:t>
      </w:r>
      <w:proofErr w:type="spellEnd"/>
      <w:r w:rsidRPr="00D341BF">
        <w:rPr>
          <w:rFonts w:ascii="Times New Roman" w:hAnsi="Times New Roman" w:cs="Times New Roman"/>
          <w:i/>
          <w:sz w:val="24"/>
          <w:szCs w:val="24"/>
        </w:rPr>
        <w:t xml:space="preserve"> </w:t>
      </w:r>
      <w:r w:rsidRPr="00D341BF">
        <w:rPr>
          <w:rFonts w:ascii="Times New Roman" w:hAnsi="Times New Roman" w:cs="Times New Roman"/>
          <w:sz w:val="24"/>
          <w:szCs w:val="24"/>
        </w:rPr>
        <w:t>prezentācija)</w:t>
      </w:r>
      <w:r w:rsidR="00466E0D" w:rsidRPr="00D341BF">
        <w:rPr>
          <w:rFonts w:ascii="Times New Roman" w:hAnsi="Times New Roman" w:cs="Times New Roman"/>
          <w:sz w:val="24"/>
          <w:szCs w:val="24"/>
        </w:rPr>
        <w:t>;</w:t>
      </w:r>
    </w:p>
    <w:p w14:paraId="595BCEE1" w14:textId="2D1D08EA" w:rsidR="00421DCA" w:rsidRPr="00D341BF" w:rsidRDefault="00466E0D" w:rsidP="00002023">
      <w:pPr>
        <w:pStyle w:val="Sarakstarindkopa"/>
        <w:numPr>
          <w:ilvl w:val="0"/>
          <w:numId w:val="9"/>
        </w:numPr>
        <w:shd w:val="clear" w:color="auto" w:fill="FFFFFF"/>
        <w:spacing w:after="0" w:line="240" w:lineRule="auto"/>
        <w:ind w:left="993" w:hanging="425"/>
        <w:jc w:val="both"/>
        <w:rPr>
          <w:rFonts w:ascii="Times New Roman" w:eastAsia="Times New Roman" w:hAnsi="Times New Roman" w:cs="Times New Roman"/>
          <w:sz w:val="24"/>
          <w:szCs w:val="24"/>
          <w:lang w:eastAsia="lv-LV"/>
        </w:rPr>
      </w:pPr>
      <w:r w:rsidRPr="00D341BF">
        <w:rPr>
          <w:rFonts w:ascii="Times New Roman" w:eastAsia="Times New Roman" w:hAnsi="Times New Roman" w:cs="Times New Roman"/>
          <w:sz w:val="24"/>
          <w:szCs w:val="24"/>
          <w:lang w:eastAsia="lv-LV"/>
        </w:rPr>
        <w:t xml:space="preserve">Priekšrocības ir reflektantiem, kuri ir </w:t>
      </w:r>
      <w:r w:rsidR="0063557F" w:rsidRPr="00D341BF">
        <w:rPr>
          <w:rFonts w:ascii="Times New Roman" w:eastAsia="Times New Roman" w:hAnsi="Times New Roman" w:cs="Times New Roman"/>
          <w:sz w:val="24"/>
          <w:szCs w:val="24"/>
          <w:lang w:eastAsia="lv-LV"/>
        </w:rPr>
        <w:t xml:space="preserve">Latvijas valsts latviešu valodas un literatūras, svešvalodu, vizuālās mākslas, programmēšanas olimpiādē </w:t>
      </w:r>
      <w:r w:rsidRPr="00D341BF">
        <w:rPr>
          <w:rFonts w:ascii="Times New Roman" w:eastAsia="Times New Roman" w:hAnsi="Times New Roman" w:cs="Times New Roman"/>
          <w:sz w:val="24"/>
          <w:szCs w:val="24"/>
          <w:lang w:eastAsia="lv-LV"/>
        </w:rPr>
        <w:t xml:space="preserve">ieguvuši </w:t>
      </w:r>
      <w:r w:rsidR="00421DCA" w:rsidRPr="00D341BF">
        <w:rPr>
          <w:rFonts w:ascii="Times New Roman" w:eastAsia="Times New Roman" w:hAnsi="Times New Roman" w:cs="Times New Roman"/>
          <w:sz w:val="24"/>
          <w:szCs w:val="24"/>
          <w:lang w:eastAsia="lv-LV"/>
        </w:rPr>
        <w:t>1.-3. viet</w:t>
      </w:r>
      <w:r w:rsidRPr="00D341BF">
        <w:rPr>
          <w:rFonts w:ascii="Times New Roman" w:eastAsia="Times New Roman" w:hAnsi="Times New Roman" w:cs="Times New Roman"/>
          <w:sz w:val="24"/>
          <w:szCs w:val="24"/>
          <w:lang w:eastAsia="lv-LV"/>
        </w:rPr>
        <w:t>u</w:t>
      </w:r>
      <w:r w:rsidR="00421DCA" w:rsidRPr="00D341BF">
        <w:rPr>
          <w:rFonts w:ascii="Times New Roman" w:eastAsia="Times New Roman" w:hAnsi="Times New Roman" w:cs="Times New Roman"/>
          <w:sz w:val="24"/>
          <w:szCs w:val="24"/>
          <w:lang w:eastAsia="lv-LV"/>
        </w:rPr>
        <w:t xml:space="preserve"> </w:t>
      </w:r>
      <w:r w:rsidR="00F753F7" w:rsidRPr="00D341BF">
        <w:rPr>
          <w:rFonts w:ascii="Times New Roman" w:eastAsia="Times New Roman" w:hAnsi="Times New Roman" w:cs="Times New Roman"/>
          <w:sz w:val="24"/>
          <w:szCs w:val="24"/>
          <w:lang w:eastAsia="lv-LV"/>
        </w:rPr>
        <w:t xml:space="preserve">pēdējos </w:t>
      </w:r>
      <w:r w:rsidRPr="00D341BF">
        <w:rPr>
          <w:rFonts w:ascii="Times New Roman" w:eastAsia="Times New Roman" w:hAnsi="Times New Roman" w:cs="Times New Roman"/>
          <w:sz w:val="24"/>
          <w:szCs w:val="24"/>
          <w:lang w:eastAsia="lv-LV"/>
        </w:rPr>
        <w:t xml:space="preserve">3 </w:t>
      </w:r>
      <w:r w:rsidR="00F753F7" w:rsidRPr="00D341BF">
        <w:rPr>
          <w:rFonts w:ascii="Times New Roman" w:eastAsia="Times New Roman" w:hAnsi="Times New Roman" w:cs="Times New Roman"/>
          <w:sz w:val="24"/>
          <w:szCs w:val="24"/>
          <w:lang w:eastAsia="lv-LV"/>
        </w:rPr>
        <w:t>mācību gados.</w:t>
      </w:r>
    </w:p>
    <w:p w14:paraId="5DCBF7AA" w14:textId="1B98A770" w:rsidR="005D08C0" w:rsidRPr="00D341BF" w:rsidRDefault="005D08C0" w:rsidP="00070199">
      <w:pPr>
        <w:shd w:val="clear" w:color="auto" w:fill="FFFFFF"/>
        <w:spacing w:after="0" w:line="240" w:lineRule="auto"/>
        <w:ind w:left="567" w:hanging="567"/>
        <w:jc w:val="both"/>
        <w:rPr>
          <w:rFonts w:ascii="Times New Roman" w:eastAsia="Calibri" w:hAnsi="Times New Roman" w:cs="Times New Roman"/>
          <w:sz w:val="24"/>
          <w:szCs w:val="24"/>
        </w:rPr>
      </w:pPr>
      <w:r w:rsidRPr="00D341BF">
        <w:rPr>
          <w:rFonts w:ascii="Times New Roman" w:eastAsia="Times New Roman" w:hAnsi="Times New Roman" w:cs="Times New Roman"/>
          <w:sz w:val="24"/>
          <w:szCs w:val="24"/>
          <w:lang w:eastAsia="lv-LV"/>
        </w:rPr>
        <w:t>3</w:t>
      </w:r>
      <w:r w:rsidR="00DC3F4A" w:rsidRPr="00D341BF">
        <w:rPr>
          <w:rFonts w:ascii="Times New Roman" w:eastAsia="Times New Roman" w:hAnsi="Times New Roman" w:cs="Times New Roman"/>
          <w:sz w:val="24"/>
          <w:szCs w:val="24"/>
          <w:lang w:eastAsia="lv-LV"/>
        </w:rPr>
        <w:t>3</w:t>
      </w:r>
      <w:r w:rsidRPr="00D341BF">
        <w:rPr>
          <w:rFonts w:ascii="Times New Roman" w:eastAsia="Times New Roman" w:hAnsi="Times New Roman" w:cs="Times New Roman"/>
          <w:sz w:val="24"/>
          <w:szCs w:val="24"/>
          <w:lang w:eastAsia="lv-LV"/>
        </w:rPr>
        <w:t>.</w:t>
      </w:r>
      <w:r w:rsidR="001C7365" w:rsidRPr="00D341BF">
        <w:rPr>
          <w:rFonts w:ascii="Times New Roman" w:eastAsia="Times New Roman" w:hAnsi="Times New Roman" w:cs="Times New Roman"/>
          <w:sz w:val="24"/>
          <w:szCs w:val="24"/>
          <w:lang w:eastAsia="lv-LV"/>
        </w:rPr>
        <w:t>5</w:t>
      </w:r>
      <w:r w:rsidRPr="00D341BF">
        <w:rPr>
          <w:rFonts w:ascii="Times New Roman" w:eastAsia="Times New Roman" w:hAnsi="Times New Roman" w:cs="Times New Roman"/>
          <w:sz w:val="24"/>
          <w:szCs w:val="24"/>
          <w:lang w:eastAsia="lv-LV"/>
        </w:rPr>
        <w:t>.</w:t>
      </w:r>
      <w:r w:rsidR="00070199" w:rsidRPr="00D341BF">
        <w:rPr>
          <w:rFonts w:ascii="Times New Roman" w:eastAsia="Times New Roman" w:hAnsi="Times New Roman" w:cs="Times New Roman"/>
          <w:sz w:val="24"/>
          <w:szCs w:val="24"/>
          <w:lang w:eastAsia="lv-LV"/>
        </w:rPr>
        <w:t>6</w:t>
      </w:r>
      <w:r w:rsidRPr="00D341BF">
        <w:rPr>
          <w:rFonts w:ascii="Times New Roman" w:eastAsia="Times New Roman" w:hAnsi="Times New Roman" w:cs="Times New Roman"/>
          <w:sz w:val="24"/>
          <w:szCs w:val="24"/>
          <w:lang w:eastAsia="lv-LV"/>
        </w:rPr>
        <w:t xml:space="preserve">. </w:t>
      </w:r>
      <w:r w:rsidR="0063557F" w:rsidRPr="00D341BF">
        <w:rPr>
          <w:rFonts w:ascii="Times New Roman" w:eastAsia="Times New Roman" w:hAnsi="Times New Roman" w:cs="Times New Roman"/>
          <w:sz w:val="24"/>
          <w:szCs w:val="24"/>
          <w:lang w:eastAsia="lv-LV"/>
        </w:rPr>
        <w:t>Studiju programmā “</w:t>
      </w:r>
      <w:r w:rsidRPr="00D341BF">
        <w:rPr>
          <w:rFonts w:ascii="Times New Roman" w:eastAsia="Calibri" w:hAnsi="Times New Roman" w:cs="Times New Roman"/>
          <w:sz w:val="24"/>
          <w:szCs w:val="24"/>
        </w:rPr>
        <w:t>Eiropas valodu un kultūras studijas</w:t>
      </w:r>
      <w:r w:rsidR="0063557F" w:rsidRPr="00D341BF">
        <w:rPr>
          <w:rFonts w:ascii="Times New Roman" w:eastAsia="Calibri" w:hAnsi="Times New Roman" w:cs="Times New Roman"/>
          <w:sz w:val="24"/>
          <w:szCs w:val="24"/>
        </w:rPr>
        <w:t>”</w:t>
      </w:r>
      <w:r w:rsidR="00466E0D" w:rsidRPr="00D341BF">
        <w:rPr>
          <w:rFonts w:ascii="Times New Roman" w:eastAsia="Calibri" w:hAnsi="Times New Roman" w:cs="Times New Roman"/>
          <w:sz w:val="24"/>
          <w:szCs w:val="24"/>
        </w:rPr>
        <w:t xml:space="preserve"> priekšrocības ir reflektantiem, ja:</w:t>
      </w:r>
    </w:p>
    <w:p w14:paraId="74E9138A" w14:textId="5B028B85" w:rsidR="005D08C0" w:rsidRPr="00D341BF" w:rsidRDefault="00466E0D" w:rsidP="005D08C0">
      <w:pPr>
        <w:pStyle w:val="Sarakstarindkopa"/>
        <w:numPr>
          <w:ilvl w:val="3"/>
          <w:numId w:val="23"/>
        </w:numPr>
        <w:spacing w:after="0" w:line="240" w:lineRule="auto"/>
        <w:ind w:left="993" w:hanging="426"/>
        <w:rPr>
          <w:rFonts w:ascii="Times New Roman" w:hAnsi="Times New Roman" w:cs="Times New Roman"/>
          <w:sz w:val="24"/>
          <w:szCs w:val="24"/>
        </w:rPr>
      </w:pPr>
      <w:r w:rsidRPr="00D341BF">
        <w:rPr>
          <w:rFonts w:ascii="Times New Roman" w:hAnsi="Times New Roman" w:cs="Times New Roman"/>
          <w:sz w:val="24"/>
          <w:szCs w:val="24"/>
        </w:rPr>
        <w:t xml:space="preserve">Ir apliecinājums par </w:t>
      </w:r>
      <w:r w:rsidR="0063557F" w:rsidRPr="00D341BF">
        <w:rPr>
          <w:rFonts w:ascii="Times New Roman" w:hAnsi="Times New Roman" w:cs="Times New Roman"/>
          <w:sz w:val="24"/>
          <w:szCs w:val="24"/>
        </w:rPr>
        <w:t xml:space="preserve">Latvijas valsts latviešu valodas un literatūras, svešvalodu olimpiādē </w:t>
      </w:r>
      <w:r w:rsidRPr="00D341BF">
        <w:rPr>
          <w:rFonts w:ascii="Times New Roman" w:hAnsi="Times New Roman" w:cs="Times New Roman"/>
          <w:sz w:val="24"/>
          <w:szCs w:val="24"/>
        </w:rPr>
        <w:t xml:space="preserve">iegūtu </w:t>
      </w:r>
      <w:r w:rsidR="005D08C0" w:rsidRPr="00D341BF">
        <w:rPr>
          <w:rFonts w:ascii="Times New Roman" w:hAnsi="Times New Roman" w:cs="Times New Roman"/>
          <w:sz w:val="24"/>
          <w:szCs w:val="24"/>
        </w:rPr>
        <w:t>1.-3. viet</w:t>
      </w:r>
      <w:r w:rsidRPr="00D341BF">
        <w:rPr>
          <w:rFonts w:ascii="Times New Roman" w:hAnsi="Times New Roman" w:cs="Times New Roman"/>
          <w:sz w:val="24"/>
          <w:szCs w:val="24"/>
        </w:rPr>
        <w:t>u</w:t>
      </w:r>
      <w:r w:rsidR="005D08C0" w:rsidRPr="00D341BF">
        <w:rPr>
          <w:rFonts w:ascii="Times New Roman" w:hAnsi="Times New Roman" w:cs="Times New Roman"/>
          <w:sz w:val="24"/>
          <w:szCs w:val="24"/>
        </w:rPr>
        <w:t xml:space="preserve"> pēdējos </w:t>
      </w:r>
      <w:r w:rsidRPr="00D341BF">
        <w:rPr>
          <w:rFonts w:ascii="Times New Roman" w:hAnsi="Times New Roman" w:cs="Times New Roman"/>
          <w:sz w:val="24"/>
          <w:szCs w:val="24"/>
        </w:rPr>
        <w:t xml:space="preserve">3 </w:t>
      </w:r>
      <w:r w:rsidR="005D08C0" w:rsidRPr="00D341BF">
        <w:rPr>
          <w:rFonts w:ascii="Times New Roman" w:hAnsi="Times New Roman" w:cs="Times New Roman"/>
          <w:sz w:val="24"/>
          <w:szCs w:val="24"/>
        </w:rPr>
        <w:t>mācību gados</w:t>
      </w:r>
      <w:r w:rsidRPr="00D341BF">
        <w:rPr>
          <w:rFonts w:ascii="Times New Roman" w:hAnsi="Times New Roman" w:cs="Times New Roman"/>
          <w:sz w:val="24"/>
          <w:szCs w:val="24"/>
        </w:rPr>
        <w:t>;</w:t>
      </w:r>
    </w:p>
    <w:p w14:paraId="2C9F8CB8" w14:textId="48D3F348" w:rsidR="005D08C0" w:rsidRPr="00D341BF" w:rsidRDefault="00466E0D" w:rsidP="005D08C0">
      <w:pPr>
        <w:pStyle w:val="Sarakstarindkopa"/>
        <w:numPr>
          <w:ilvl w:val="3"/>
          <w:numId w:val="23"/>
        </w:numPr>
        <w:shd w:val="clear" w:color="auto" w:fill="FFFFFF"/>
        <w:spacing w:after="0" w:line="240" w:lineRule="auto"/>
        <w:ind w:left="993" w:hanging="426"/>
        <w:jc w:val="both"/>
        <w:rPr>
          <w:rFonts w:ascii="Times New Roman" w:hAnsi="Times New Roman" w:cs="Times New Roman"/>
          <w:sz w:val="24"/>
          <w:szCs w:val="24"/>
        </w:rPr>
      </w:pPr>
      <w:r w:rsidRPr="00D341BF">
        <w:rPr>
          <w:rFonts w:ascii="Times New Roman" w:hAnsi="Times New Roman" w:cs="Times New Roman"/>
          <w:sz w:val="24"/>
          <w:szCs w:val="24"/>
        </w:rPr>
        <w:t xml:space="preserve">Ir aplecinājumi par </w:t>
      </w:r>
      <w:r w:rsidR="0063557F" w:rsidRPr="00D341BF">
        <w:rPr>
          <w:rFonts w:ascii="Times New Roman" w:hAnsi="Times New Roman" w:cs="Times New Roman"/>
          <w:sz w:val="24"/>
          <w:szCs w:val="24"/>
        </w:rPr>
        <w:t xml:space="preserve">Latvijas valsts/ reģiona skolēnu ZPD konferences Humanitārās un mākslas zinātnes sekcijā </w:t>
      </w:r>
      <w:r w:rsidRPr="00D341BF">
        <w:rPr>
          <w:rFonts w:ascii="Times New Roman" w:hAnsi="Times New Roman" w:cs="Times New Roman"/>
          <w:sz w:val="24"/>
          <w:szCs w:val="24"/>
        </w:rPr>
        <w:t xml:space="preserve">iegūtu </w:t>
      </w:r>
      <w:r w:rsidR="005D08C0" w:rsidRPr="00D341BF">
        <w:rPr>
          <w:rFonts w:ascii="Times New Roman" w:hAnsi="Times New Roman" w:cs="Times New Roman"/>
          <w:sz w:val="24"/>
          <w:szCs w:val="24"/>
        </w:rPr>
        <w:t>1.-3. pakāp</w:t>
      </w:r>
      <w:r w:rsidRPr="00D341BF">
        <w:rPr>
          <w:rFonts w:ascii="Times New Roman" w:hAnsi="Times New Roman" w:cs="Times New Roman"/>
          <w:sz w:val="24"/>
          <w:szCs w:val="24"/>
        </w:rPr>
        <w:t>i</w:t>
      </w:r>
      <w:r w:rsidR="005D08C0" w:rsidRPr="00D341BF">
        <w:rPr>
          <w:rFonts w:ascii="Times New Roman" w:hAnsi="Times New Roman" w:cs="Times New Roman"/>
          <w:sz w:val="24"/>
          <w:szCs w:val="24"/>
        </w:rPr>
        <w:t xml:space="preserve"> pēdējos </w:t>
      </w:r>
      <w:r w:rsidRPr="00D341BF">
        <w:rPr>
          <w:rFonts w:ascii="Times New Roman" w:hAnsi="Times New Roman" w:cs="Times New Roman"/>
          <w:sz w:val="24"/>
          <w:szCs w:val="24"/>
        </w:rPr>
        <w:t xml:space="preserve">3 </w:t>
      </w:r>
      <w:r w:rsidR="005D08C0" w:rsidRPr="00D341BF">
        <w:rPr>
          <w:rFonts w:ascii="Times New Roman" w:hAnsi="Times New Roman" w:cs="Times New Roman"/>
          <w:sz w:val="24"/>
          <w:szCs w:val="24"/>
        </w:rPr>
        <w:t>mācību gados.</w:t>
      </w:r>
    </w:p>
    <w:bookmarkEnd w:id="6"/>
    <w:p w14:paraId="6A369D2D" w14:textId="1374FFBE" w:rsidR="005C0317" w:rsidRPr="00D341BF" w:rsidRDefault="00963E6B" w:rsidP="2F583703">
      <w:pPr>
        <w:pStyle w:val="Sarakstarindkopa"/>
        <w:numPr>
          <w:ilvl w:val="1"/>
          <w:numId w:val="40"/>
        </w:numPr>
        <w:shd w:val="clear" w:color="auto" w:fill="FFFFFF" w:themeFill="background1"/>
        <w:spacing w:after="0" w:line="240" w:lineRule="auto"/>
        <w:ind w:left="567" w:hanging="573"/>
        <w:jc w:val="both"/>
        <w:rPr>
          <w:rFonts w:ascii="Times New Roman" w:eastAsia="Times New Roman" w:hAnsi="Times New Roman" w:cs="Times New Roman"/>
          <w:sz w:val="24"/>
          <w:szCs w:val="24"/>
          <w:lang w:eastAsia="lv-LV"/>
        </w:rPr>
      </w:pPr>
      <w:r w:rsidRPr="2F583703">
        <w:rPr>
          <w:rFonts w:ascii="Times New Roman" w:eastAsia="Times New Roman" w:hAnsi="Times New Roman" w:cs="Times New Roman"/>
          <w:sz w:val="24"/>
          <w:szCs w:val="24"/>
          <w:lang w:eastAsia="lv-LV"/>
        </w:rPr>
        <w:t>S</w:t>
      </w:r>
      <w:r w:rsidR="005C0317" w:rsidRPr="2F583703">
        <w:rPr>
          <w:rFonts w:ascii="Times New Roman" w:eastAsia="Times New Roman" w:hAnsi="Times New Roman" w:cs="Times New Roman"/>
          <w:sz w:val="24"/>
          <w:szCs w:val="24"/>
          <w:lang w:eastAsia="lv-LV"/>
        </w:rPr>
        <w:t>tudiju programmā «Tehniskā tulkošana»:</w:t>
      </w:r>
    </w:p>
    <w:p w14:paraId="4C38C394" w14:textId="1C34534B" w:rsidR="005C0317" w:rsidRPr="00D341BF" w:rsidRDefault="005C0317" w:rsidP="00002023">
      <w:pPr>
        <w:pStyle w:val="Sarakstarindkopa"/>
        <w:numPr>
          <w:ilvl w:val="2"/>
          <w:numId w:val="4"/>
        </w:numPr>
        <w:shd w:val="clear" w:color="auto" w:fill="FFFFFF"/>
        <w:spacing w:after="0" w:line="240" w:lineRule="auto"/>
        <w:ind w:left="993" w:hanging="425"/>
        <w:jc w:val="both"/>
        <w:rPr>
          <w:rFonts w:ascii="Times New Roman" w:eastAsia="Times New Roman" w:hAnsi="Times New Roman" w:cs="Times New Roman"/>
          <w:sz w:val="24"/>
          <w:szCs w:val="24"/>
          <w:lang w:eastAsia="lv-LV"/>
        </w:rPr>
      </w:pPr>
      <w:r w:rsidRPr="00D341BF">
        <w:rPr>
          <w:rFonts w:ascii="Times New Roman" w:eastAsia="Times New Roman" w:hAnsi="Times New Roman" w:cs="Times New Roman"/>
          <w:sz w:val="24"/>
          <w:szCs w:val="24"/>
          <w:lang w:eastAsia="lv-LV"/>
        </w:rPr>
        <w:t>CE procentu kopvērtējumu latviešu valodā un svešvalodā (angļu vai vācu) reizina ar koeficientu 1</w:t>
      </w:r>
      <w:r w:rsidR="00527D35" w:rsidRPr="00D341BF">
        <w:rPr>
          <w:rFonts w:ascii="Times New Roman" w:eastAsia="Times New Roman" w:hAnsi="Times New Roman" w:cs="Times New Roman"/>
          <w:sz w:val="24"/>
          <w:szCs w:val="24"/>
          <w:lang w:eastAsia="lv-LV"/>
        </w:rPr>
        <w:t>,00</w:t>
      </w:r>
      <w:r w:rsidRPr="00D341BF">
        <w:rPr>
          <w:rFonts w:ascii="Times New Roman" w:eastAsia="Times New Roman" w:hAnsi="Times New Roman" w:cs="Times New Roman"/>
          <w:sz w:val="24"/>
          <w:szCs w:val="24"/>
          <w:lang w:eastAsia="lv-LV"/>
        </w:rPr>
        <w:t>;</w:t>
      </w:r>
    </w:p>
    <w:p w14:paraId="38B3E4C0" w14:textId="77777777" w:rsidR="005C0317" w:rsidRPr="00D341BF" w:rsidRDefault="005C0317" w:rsidP="00002023">
      <w:pPr>
        <w:pStyle w:val="Sarakstarindkopa"/>
        <w:numPr>
          <w:ilvl w:val="2"/>
          <w:numId w:val="4"/>
        </w:numPr>
        <w:shd w:val="clear" w:color="auto" w:fill="FFFFFF"/>
        <w:spacing w:after="0" w:line="240" w:lineRule="auto"/>
        <w:ind w:left="993" w:hanging="425"/>
        <w:jc w:val="both"/>
        <w:rPr>
          <w:rFonts w:ascii="Times New Roman" w:eastAsia="Times New Roman" w:hAnsi="Times New Roman" w:cs="Times New Roman"/>
          <w:sz w:val="24"/>
          <w:szCs w:val="24"/>
          <w:lang w:eastAsia="lv-LV"/>
        </w:rPr>
      </w:pPr>
      <w:r w:rsidRPr="00D341BF">
        <w:rPr>
          <w:rFonts w:ascii="Times New Roman" w:eastAsia="Times New Roman" w:hAnsi="Times New Roman" w:cs="Times New Roman"/>
          <w:sz w:val="24"/>
          <w:szCs w:val="24"/>
          <w:lang w:eastAsia="lv-LV"/>
        </w:rPr>
        <w:t>CE procentu kopvērtējumu matemātikā reizina ar koeficientu 0,75;</w:t>
      </w:r>
    </w:p>
    <w:p w14:paraId="685B6760" w14:textId="1DDBE30D" w:rsidR="005C0317" w:rsidRPr="00D341BF" w:rsidRDefault="005C0317" w:rsidP="00002023">
      <w:pPr>
        <w:pStyle w:val="Sarakstarindkopa"/>
        <w:numPr>
          <w:ilvl w:val="2"/>
          <w:numId w:val="4"/>
        </w:numPr>
        <w:shd w:val="clear" w:color="auto" w:fill="FFFFFF"/>
        <w:spacing w:after="0" w:line="240" w:lineRule="auto"/>
        <w:ind w:left="993" w:hanging="425"/>
        <w:jc w:val="both"/>
        <w:rPr>
          <w:rFonts w:ascii="Times New Roman" w:eastAsia="Times New Roman" w:hAnsi="Times New Roman" w:cs="Times New Roman"/>
          <w:sz w:val="24"/>
          <w:szCs w:val="24"/>
          <w:lang w:eastAsia="lv-LV"/>
        </w:rPr>
      </w:pPr>
      <w:r w:rsidRPr="00D341BF">
        <w:rPr>
          <w:rFonts w:ascii="Times New Roman" w:eastAsia="Times New Roman" w:hAnsi="Times New Roman" w:cs="Times New Roman"/>
          <w:sz w:val="24"/>
          <w:szCs w:val="24"/>
          <w:lang w:eastAsia="lv-LV"/>
        </w:rPr>
        <w:t>CE procentu kopvērtējumu fizikā un/vai ķīmijā reizina ar koeficientu 1</w:t>
      </w:r>
      <w:r w:rsidR="00813868" w:rsidRPr="00D341BF">
        <w:rPr>
          <w:rFonts w:ascii="Times New Roman" w:eastAsia="Times New Roman" w:hAnsi="Times New Roman" w:cs="Times New Roman"/>
          <w:sz w:val="24"/>
          <w:szCs w:val="24"/>
          <w:lang w:eastAsia="lv-LV"/>
        </w:rPr>
        <w:t>,00</w:t>
      </w:r>
      <w:r w:rsidRPr="00D341BF">
        <w:rPr>
          <w:rFonts w:ascii="Times New Roman" w:eastAsia="Times New Roman" w:hAnsi="Times New Roman" w:cs="Times New Roman"/>
          <w:sz w:val="24"/>
          <w:szCs w:val="24"/>
          <w:lang w:eastAsia="lv-LV"/>
        </w:rPr>
        <w:t>;</w:t>
      </w:r>
    </w:p>
    <w:p w14:paraId="1599AE9C" w14:textId="6F221F29" w:rsidR="005C0317" w:rsidRPr="00D341BF" w:rsidRDefault="0030533B" w:rsidP="00002023">
      <w:pPr>
        <w:pStyle w:val="Sarakstarindkopa"/>
        <w:numPr>
          <w:ilvl w:val="2"/>
          <w:numId w:val="4"/>
        </w:numPr>
        <w:shd w:val="clear" w:color="auto" w:fill="FFFFFF"/>
        <w:spacing w:after="0" w:line="240" w:lineRule="auto"/>
        <w:ind w:left="993" w:hanging="425"/>
        <w:jc w:val="both"/>
        <w:rPr>
          <w:rFonts w:ascii="Times New Roman" w:eastAsia="Times New Roman" w:hAnsi="Times New Roman" w:cs="Times New Roman"/>
          <w:sz w:val="24"/>
          <w:szCs w:val="24"/>
          <w:lang w:eastAsia="lv-LV"/>
        </w:rPr>
      </w:pPr>
      <w:r w:rsidRPr="00D341BF">
        <w:rPr>
          <w:rFonts w:ascii="Times New Roman" w:eastAsia="Times New Roman" w:hAnsi="Times New Roman" w:cs="Times New Roman"/>
          <w:sz w:val="24"/>
          <w:szCs w:val="24"/>
          <w:lang w:eastAsia="lv-LV"/>
        </w:rPr>
        <w:t>visu nokārtoto CE procentu kopvērtējuma vidējo vērtējumu reizina ar koeficientu 0,50</w:t>
      </w:r>
      <w:r w:rsidR="005C0317" w:rsidRPr="00D341BF">
        <w:rPr>
          <w:rFonts w:ascii="Times New Roman" w:eastAsia="Times New Roman" w:hAnsi="Times New Roman" w:cs="Times New Roman"/>
          <w:sz w:val="24"/>
          <w:szCs w:val="24"/>
          <w:lang w:eastAsia="lv-LV"/>
        </w:rPr>
        <w:t>.</w:t>
      </w:r>
    </w:p>
    <w:p w14:paraId="43CC5D41" w14:textId="5B3BC588" w:rsidR="005C0317" w:rsidRDefault="014B84D4" w:rsidP="41678B96">
      <w:pPr>
        <w:pStyle w:val="Sarakstarindkopa"/>
        <w:numPr>
          <w:ilvl w:val="1"/>
          <w:numId w:val="40"/>
        </w:numPr>
        <w:shd w:val="clear" w:color="auto" w:fill="FFFFFF" w:themeFill="background1"/>
        <w:spacing w:after="0" w:line="240" w:lineRule="auto"/>
        <w:ind w:left="567" w:hanging="573"/>
        <w:jc w:val="both"/>
        <w:rPr>
          <w:rFonts w:ascii="Times New Roman" w:eastAsia="Times New Roman" w:hAnsi="Times New Roman" w:cs="Times New Roman"/>
          <w:sz w:val="24"/>
          <w:szCs w:val="24"/>
          <w:lang w:eastAsia="lv-LV"/>
        </w:rPr>
      </w:pPr>
      <w:r w:rsidRPr="7642A1DA">
        <w:rPr>
          <w:rFonts w:ascii="Times New Roman" w:eastAsia="Times New Roman" w:hAnsi="Times New Roman" w:cs="Times New Roman"/>
          <w:sz w:val="24"/>
          <w:szCs w:val="24"/>
          <w:lang w:eastAsia="lv-LV"/>
        </w:rPr>
        <w:t>Rīgas Biznesa skolas studiju programmās «Vadīšana starptautiskos uzņēmumos» un «Datorzinātne un organizāciju tehnoloģijas»:</w:t>
      </w:r>
    </w:p>
    <w:p w14:paraId="3D8F4438" w14:textId="7CBBCBD3" w:rsidR="00FB27D4" w:rsidRPr="003D3E31" w:rsidRDefault="00FB27D4" w:rsidP="003D3E31">
      <w:pPr>
        <w:pStyle w:val="Sarakstarindkopa"/>
        <w:numPr>
          <w:ilvl w:val="0"/>
          <w:numId w:val="49"/>
        </w:numPr>
        <w:shd w:val="clear" w:color="auto" w:fill="FFFFFF"/>
        <w:spacing w:after="0" w:line="240" w:lineRule="auto"/>
        <w:jc w:val="both"/>
        <w:rPr>
          <w:rFonts w:ascii="Times New Roman" w:eastAsia="Times New Roman" w:hAnsi="Times New Roman" w:cs="Times New Roman"/>
          <w:sz w:val="24"/>
          <w:szCs w:val="24"/>
          <w:lang w:eastAsia="lv-LV"/>
        </w:rPr>
      </w:pPr>
      <w:r w:rsidRPr="003D3E31">
        <w:rPr>
          <w:rFonts w:ascii="Times New Roman" w:eastAsia="Times New Roman" w:hAnsi="Times New Roman" w:cs="Times New Roman"/>
          <w:sz w:val="24"/>
          <w:szCs w:val="24"/>
          <w:lang w:eastAsia="lv-LV"/>
        </w:rPr>
        <w:t>pieteikšanās studijām notiek RTU R</w:t>
      </w:r>
      <w:r w:rsidR="00380C72">
        <w:rPr>
          <w:rFonts w:ascii="Times New Roman" w:eastAsia="Times New Roman" w:hAnsi="Times New Roman" w:cs="Times New Roman"/>
          <w:sz w:val="24"/>
          <w:szCs w:val="24"/>
          <w:lang w:eastAsia="lv-LV"/>
        </w:rPr>
        <w:t xml:space="preserve">īgas </w:t>
      </w:r>
      <w:r w:rsidRPr="003D3E31">
        <w:rPr>
          <w:rFonts w:ascii="Times New Roman" w:eastAsia="Times New Roman" w:hAnsi="Times New Roman" w:cs="Times New Roman"/>
          <w:sz w:val="24"/>
          <w:szCs w:val="24"/>
          <w:lang w:eastAsia="lv-LV"/>
        </w:rPr>
        <w:t>B</w:t>
      </w:r>
      <w:r w:rsidR="00380C72">
        <w:rPr>
          <w:rFonts w:ascii="Times New Roman" w:eastAsia="Times New Roman" w:hAnsi="Times New Roman" w:cs="Times New Roman"/>
          <w:sz w:val="24"/>
          <w:szCs w:val="24"/>
          <w:lang w:eastAsia="lv-LV"/>
        </w:rPr>
        <w:t>iznesa skolas (</w:t>
      </w:r>
      <w:r w:rsidR="00CA09B7">
        <w:rPr>
          <w:rFonts w:ascii="Times New Roman" w:eastAsia="Times New Roman" w:hAnsi="Times New Roman" w:cs="Times New Roman"/>
          <w:sz w:val="24"/>
          <w:szCs w:val="24"/>
          <w:lang w:eastAsia="lv-LV"/>
        </w:rPr>
        <w:t>RBS)</w:t>
      </w:r>
      <w:r w:rsidRPr="003D3E31">
        <w:rPr>
          <w:rFonts w:ascii="Times New Roman" w:eastAsia="Times New Roman" w:hAnsi="Times New Roman" w:cs="Times New Roman"/>
          <w:sz w:val="24"/>
          <w:szCs w:val="24"/>
          <w:lang w:eastAsia="lv-LV"/>
        </w:rPr>
        <w:t xml:space="preserve"> mājaslapā</w:t>
      </w:r>
      <w:r w:rsidR="00C33F99">
        <w:rPr>
          <w:rFonts w:ascii="Times New Roman" w:eastAsia="Times New Roman" w:hAnsi="Times New Roman" w:cs="Times New Roman"/>
          <w:sz w:val="24"/>
          <w:szCs w:val="24"/>
          <w:lang w:eastAsia="lv-LV"/>
        </w:rPr>
        <w:t xml:space="preserve"> </w:t>
      </w:r>
      <w:r w:rsidRPr="003D3E31">
        <w:rPr>
          <w:rFonts w:ascii="Times New Roman" w:eastAsia="Times New Roman" w:hAnsi="Times New Roman" w:cs="Times New Roman"/>
          <w:sz w:val="24"/>
          <w:szCs w:val="24"/>
          <w:lang w:eastAsia="lv-LV"/>
        </w:rPr>
        <w:t>www.rbs.lv.</w:t>
      </w:r>
    </w:p>
    <w:p w14:paraId="3C38E1D9" w14:textId="17BEC24D" w:rsidR="00FB27D4" w:rsidRPr="00FB27D4" w:rsidRDefault="00FB27D4" w:rsidP="003D3E31">
      <w:pPr>
        <w:pStyle w:val="Sarakstarindkopa"/>
        <w:numPr>
          <w:ilvl w:val="0"/>
          <w:numId w:val="49"/>
        </w:numPr>
        <w:shd w:val="clear" w:color="auto" w:fill="FFFFFF" w:themeFill="background1"/>
        <w:spacing w:after="0" w:line="240" w:lineRule="auto"/>
        <w:jc w:val="both"/>
        <w:rPr>
          <w:rFonts w:ascii="Times New Roman" w:eastAsia="Times New Roman" w:hAnsi="Times New Roman" w:cs="Times New Roman"/>
          <w:sz w:val="24"/>
          <w:szCs w:val="24"/>
          <w:lang w:eastAsia="lv-LV"/>
        </w:rPr>
      </w:pPr>
      <w:r w:rsidRPr="00FB27D4">
        <w:rPr>
          <w:rFonts w:ascii="Times New Roman" w:eastAsia="Times New Roman" w:hAnsi="Times New Roman" w:cs="Times New Roman"/>
          <w:sz w:val="24"/>
          <w:szCs w:val="24"/>
          <w:lang w:eastAsia="lv-LV"/>
        </w:rPr>
        <w:t>reflektanti tiek vērtēti pēc trīs kritērijiem ar noteiktu katra kritērija koeficientu kopējā vērtējumā:</w:t>
      </w:r>
    </w:p>
    <w:p w14:paraId="6D3D22F0" w14:textId="352D0496" w:rsidR="00FB27D4" w:rsidRPr="00FB27D4" w:rsidRDefault="00FB27D4" w:rsidP="003D3E31">
      <w:pPr>
        <w:pStyle w:val="Sarakstarindkopa"/>
        <w:numPr>
          <w:ilvl w:val="0"/>
          <w:numId w:val="53"/>
        </w:numPr>
        <w:shd w:val="clear" w:color="auto" w:fill="FFFFFF" w:themeFill="background1"/>
        <w:spacing w:after="0" w:line="240" w:lineRule="auto"/>
        <w:ind w:left="1276"/>
        <w:jc w:val="both"/>
        <w:rPr>
          <w:rFonts w:ascii="Times New Roman" w:eastAsia="Times New Roman" w:hAnsi="Times New Roman" w:cs="Times New Roman"/>
          <w:sz w:val="24"/>
          <w:szCs w:val="24"/>
          <w:lang w:eastAsia="lv-LV"/>
        </w:rPr>
      </w:pPr>
      <w:r w:rsidRPr="00FB27D4">
        <w:rPr>
          <w:rFonts w:ascii="Times New Roman" w:eastAsia="Times New Roman" w:hAnsi="Times New Roman" w:cs="Times New Roman"/>
          <w:sz w:val="24"/>
          <w:szCs w:val="24"/>
          <w:lang w:eastAsia="lv-LV"/>
        </w:rPr>
        <w:t>CE vērtējums matemātikā – 25%;</w:t>
      </w:r>
    </w:p>
    <w:p w14:paraId="5D723A9C" w14:textId="207E0F62" w:rsidR="00FB27D4" w:rsidRPr="00FB27D4" w:rsidRDefault="00FB27D4" w:rsidP="003D3E31">
      <w:pPr>
        <w:pStyle w:val="Sarakstarindkopa"/>
        <w:numPr>
          <w:ilvl w:val="0"/>
          <w:numId w:val="53"/>
        </w:numPr>
        <w:shd w:val="clear" w:color="auto" w:fill="FFFFFF" w:themeFill="background1"/>
        <w:spacing w:after="0" w:line="240" w:lineRule="auto"/>
        <w:ind w:left="1276"/>
        <w:jc w:val="both"/>
        <w:rPr>
          <w:rFonts w:ascii="Times New Roman" w:eastAsia="Times New Roman" w:hAnsi="Times New Roman" w:cs="Times New Roman"/>
          <w:sz w:val="24"/>
          <w:szCs w:val="24"/>
          <w:lang w:eastAsia="lv-LV"/>
        </w:rPr>
      </w:pPr>
      <w:r w:rsidRPr="00FB27D4">
        <w:rPr>
          <w:rFonts w:ascii="Times New Roman" w:eastAsia="Times New Roman" w:hAnsi="Times New Roman" w:cs="Times New Roman"/>
          <w:sz w:val="24"/>
          <w:szCs w:val="24"/>
          <w:lang w:eastAsia="lv-LV"/>
        </w:rPr>
        <w:t>angļu valodas zināšanu pārbaude – 25%;</w:t>
      </w:r>
    </w:p>
    <w:p w14:paraId="023F6265" w14:textId="1F20F0D4" w:rsidR="00FB27D4" w:rsidRPr="00FB27D4" w:rsidRDefault="00FB27D4" w:rsidP="003D3E31">
      <w:pPr>
        <w:pStyle w:val="Sarakstarindkopa"/>
        <w:numPr>
          <w:ilvl w:val="0"/>
          <w:numId w:val="53"/>
        </w:numPr>
        <w:shd w:val="clear" w:color="auto" w:fill="FFFFFF" w:themeFill="background1"/>
        <w:spacing w:after="0" w:line="240" w:lineRule="auto"/>
        <w:ind w:left="1276"/>
        <w:jc w:val="both"/>
        <w:rPr>
          <w:rFonts w:ascii="Times New Roman" w:eastAsia="Times New Roman" w:hAnsi="Times New Roman" w:cs="Times New Roman"/>
          <w:sz w:val="24"/>
          <w:szCs w:val="24"/>
          <w:lang w:eastAsia="lv-LV"/>
        </w:rPr>
      </w:pPr>
      <w:r w:rsidRPr="00FB27D4">
        <w:rPr>
          <w:rFonts w:ascii="Times New Roman" w:eastAsia="Times New Roman" w:hAnsi="Times New Roman" w:cs="Times New Roman"/>
          <w:sz w:val="24"/>
          <w:szCs w:val="24"/>
          <w:lang w:eastAsia="lv-LV"/>
        </w:rPr>
        <w:t>strukturētā intervija – 50%.</w:t>
      </w:r>
    </w:p>
    <w:p w14:paraId="54AE697F" w14:textId="2E457041" w:rsidR="00FB27D4" w:rsidRPr="00FB27D4" w:rsidRDefault="00FB27D4" w:rsidP="003D3E31">
      <w:pPr>
        <w:pStyle w:val="Sarakstarindkopa"/>
        <w:numPr>
          <w:ilvl w:val="0"/>
          <w:numId w:val="49"/>
        </w:numPr>
        <w:shd w:val="clear" w:color="auto" w:fill="FFFFFF" w:themeFill="background1"/>
        <w:spacing w:after="0" w:line="240" w:lineRule="auto"/>
        <w:jc w:val="both"/>
        <w:rPr>
          <w:rFonts w:ascii="Times New Roman" w:eastAsia="Times New Roman" w:hAnsi="Times New Roman" w:cs="Times New Roman"/>
          <w:sz w:val="24"/>
          <w:szCs w:val="24"/>
          <w:lang w:eastAsia="lv-LV"/>
        </w:rPr>
      </w:pPr>
      <w:r w:rsidRPr="00FB27D4">
        <w:rPr>
          <w:rFonts w:ascii="Times New Roman" w:eastAsia="Times New Roman" w:hAnsi="Times New Roman" w:cs="Times New Roman"/>
          <w:sz w:val="24"/>
          <w:szCs w:val="24"/>
          <w:lang w:eastAsia="lv-LV"/>
        </w:rPr>
        <w:t>strukturētajā intervijā ietilpst pārrunas un uzdevumi.</w:t>
      </w:r>
    </w:p>
    <w:p w14:paraId="1E62A2EC" w14:textId="4D059CF2" w:rsidR="00FB27D4" w:rsidRPr="00D341BF" w:rsidRDefault="00FB27D4" w:rsidP="003D3E31">
      <w:pPr>
        <w:pStyle w:val="Sarakstarindkopa"/>
        <w:numPr>
          <w:ilvl w:val="0"/>
          <w:numId w:val="49"/>
        </w:numPr>
        <w:shd w:val="clear" w:color="auto" w:fill="FFFFFF" w:themeFill="background1"/>
        <w:spacing w:after="0" w:line="240" w:lineRule="auto"/>
        <w:jc w:val="both"/>
        <w:rPr>
          <w:rFonts w:ascii="Times New Roman" w:eastAsia="Times New Roman" w:hAnsi="Times New Roman" w:cs="Times New Roman"/>
          <w:sz w:val="24"/>
          <w:szCs w:val="24"/>
          <w:lang w:eastAsia="lv-LV"/>
        </w:rPr>
      </w:pPr>
      <w:r w:rsidRPr="00FB27D4">
        <w:rPr>
          <w:rFonts w:ascii="Times New Roman" w:eastAsia="Times New Roman" w:hAnsi="Times New Roman" w:cs="Times New Roman"/>
          <w:sz w:val="24"/>
          <w:szCs w:val="24"/>
          <w:lang w:eastAsia="lv-LV"/>
        </w:rPr>
        <w:t>plašāka informācija pieejama RTU RBS iekšējās kārtības noteikumos studentu uzņemšanai bakalaura studiju programmās.</w:t>
      </w:r>
    </w:p>
    <w:p w14:paraId="35C4C833" w14:textId="6C656763" w:rsidR="005C0317" w:rsidRPr="00D341BF" w:rsidRDefault="00B03AF2" w:rsidP="00DC3F4A">
      <w:pPr>
        <w:pStyle w:val="Sarakstarindkopa"/>
        <w:numPr>
          <w:ilvl w:val="1"/>
          <w:numId w:val="40"/>
        </w:numPr>
        <w:shd w:val="clear" w:color="auto" w:fill="FFFFFF"/>
        <w:spacing w:after="0" w:line="240" w:lineRule="auto"/>
        <w:ind w:left="567" w:hanging="573"/>
        <w:jc w:val="both"/>
        <w:rPr>
          <w:rFonts w:ascii="Times New Roman" w:eastAsia="Times New Roman" w:hAnsi="Times New Roman" w:cs="Times New Roman"/>
          <w:sz w:val="24"/>
          <w:szCs w:val="24"/>
          <w:lang w:eastAsia="lv-LV"/>
        </w:rPr>
      </w:pPr>
      <w:r w:rsidRPr="00D341BF">
        <w:rPr>
          <w:rFonts w:ascii="Times New Roman" w:eastAsia="Times New Roman" w:hAnsi="Times New Roman" w:cs="Times New Roman"/>
          <w:sz w:val="24"/>
          <w:szCs w:val="24"/>
          <w:lang w:eastAsia="lv-LV"/>
        </w:rPr>
        <w:t>Papildu šo noteikumu 3</w:t>
      </w:r>
      <w:r w:rsidR="00E85359" w:rsidRPr="00D341BF">
        <w:rPr>
          <w:rFonts w:ascii="Times New Roman" w:eastAsia="Times New Roman" w:hAnsi="Times New Roman" w:cs="Times New Roman"/>
          <w:sz w:val="24"/>
          <w:szCs w:val="24"/>
          <w:lang w:eastAsia="lv-LV"/>
        </w:rPr>
        <w:t>2</w:t>
      </w:r>
      <w:r w:rsidRPr="00D341BF">
        <w:rPr>
          <w:rFonts w:ascii="Times New Roman" w:eastAsia="Times New Roman" w:hAnsi="Times New Roman" w:cs="Times New Roman"/>
          <w:sz w:val="24"/>
          <w:szCs w:val="24"/>
          <w:lang w:eastAsia="lv-LV"/>
        </w:rPr>
        <w:t xml:space="preserve">. </w:t>
      </w:r>
      <w:r w:rsidR="00725BC0" w:rsidRPr="00D341BF">
        <w:rPr>
          <w:rFonts w:ascii="Times New Roman" w:eastAsia="Times New Roman" w:hAnsi="Times New Roman" w:cs="Times New Roman"/>
          <w:sz w:val="24"/>
          <w:szCs w:val="24"/>
          <w:lang w:eastAsia="lv-LV"/>
        </w:rPr>
        <w:t>apakš</w:t>
      </w:r>
      <w:r w:rsidRPr="00D341BF">
        <w:rPr>
          <w:rFonts w:ascii="Times New Roman" w:eastAsia="Times New Roman" w:hAnsi="Times New Roman" w:cs="Times New Roman"/>
          <w:sz w:val="24"/>
          <w:szCs w:val="24"/>
          <w:lang w:eastAsia="lv-LV"/>
        </w:rPr>
        <w:t>punktā norādītiem CE, n</w:t>
      </w:r>
      <w:r w:rsidR="005C0317" w:rsidRPr="00D341BF">
        <w:rPr>
          <w:rFonts w:ascii="Times New Roman" w:eastAsia="Times New Roman" w:hAnsi="Times New Roman" w:cs="Times New Roman"/>
          <w:sz w:val="24"/>
          <w:szCs w:val="24"/>
          <w:lang w:eastAsia="lv-LV"/>
        </w:rPr>
        <w:t xml:space="preserve">epilna laika studijām RTU LJA </w:t>
      </w:r>
      <w:r w:rsidR="005C0317" w:rsidRPr="00D341BF">
        <w:rPr>
          <w:rFonts w:ascii="Times New Roman" w:hAnsi="Times New Roman" w:cs="Times New Roman"/>
          <w:sz w:val="24"/>
          <w:szCs w:val="24"/>
        </w:rPr>
        <w:t>studiju programmās</w:t>
      </w:r>
      <w:r w:rsidR="005C0317" w:rsidRPr="00D341BF">
        <w:rPr>
          <w:rFonts w:ascii="Times New Roman" w:eastAsia="Times New Roman" w:hAnsi="Times New Roman" w:cs="Times New Roman"/>
          <w:sz w:val="24"/>
          <w:szCs w:val="24"/>
          <w:lang w:eastAsia="lv-LV"/>
        </w:rPr>
        <w:t>:</w:t>
      </w:r>
    </w:p>
    <w:p w14:paraId="0E07DCA8" w14:textId="77777777" w:rsidR="005C0317" w:rsidRPr="00D341BF" w:rsidRDefault="005C0317" w:rsidP="00DC3F4A">
      <w:pPr>
        <w:pStyle w:val="Sarakstarindkopa"/>
        <w:numPr>
          <w:ilvl w:val="2"/>
          <w:numId w:val="46"/>
        </w:numPr>
        <w:shd w:val="clear" w:color="auto" w:fill="FFFFFF"/>
        <w:spacing w:before="100" w:beforeAutospacing="1" w:after="100" w:afterAutospacing="1" w:line="240" w:lineRule="auto"/>
        <w:ind w:left="993" w:hanging="426"/>
        <w:jc w:val="both"/>
        <w:rPr>
          <w:rFonts w:ascii="Times New Roman" w:eastAsia="Times New Roman" w:hAnsi="Times New Roman" w:cs="Times New Roman"/>
          <w:sz w:val="24"/>
          <w:szCs w:val="24"/>
          <w:lang w:eastAsia="lv-LV"/>
        </w:rPr>
      </w:pPr>
      <w:r w:rsidRPr="00D341BF">
        <w:rPr>
          <w:rFonts w:ascii="Times New Roman" w:eastAsia="Times New Roman" w:hAnsi="Times New Roman" w:cs="Times New Roman"/>
          <w:sz w:val="24"/>
          <w:szCs w:val="24"/>
          <w:lang w:eastAsia="lv-LV"/>
        </w:rPr>
        <w:t>reflektants ir jūrskolas absolvents;</w:t>
      </w:r>
    </w:p>
    <w:p w14:paraId="5EA8CDA1" w14:textId="49E196A1" w:rsidR="005C0317" w:rsidRPr="00D341BF" w:rsidRDefault="005C0317" w:rsidP="00DC3F4A">
      <w:pPr>
        <w:pStyle w:val="Sarakstarindkopa"/>
        <w:numPr>
          <w:ilvl w:val="2"/>
          <w:numId w:val="46"/>
        </w:numPr>
        <w:shd w:val="clear" w:color="auto" w:fill="FFFFFF"/>
        <w:spacing w:before="100" w:beforeAutospacing="1" w:after="100" w:afterAutospacing="1" w:line="240" w:lineRule="auto"/>
        <w:ind w:left="993" w:hanging="426"/>
        <w:jc w:val="both"/>
        <w:rPr>
          <w:rFonts w:ascii="Times New Roman" w:eastAsia="Times New Roman" w:hAnsi="Times New Roman" w:cs="Times New Roman"/>
          <w:sz w:val="24"/>
          <w:szCs w:val="24"/>
          <w:lang w:eastAsia="lv-LV"/>
        </w:rPr>
      </w:pPr>
      <w:r w:rsidRPr="00D341BF">
        <w:rPr>
          <w:rFonts w:ascii="Times New Roman" w:eastAsia="Times New Roman" w:hAnsi="Times New Roman" w:cs="Times New Roman"/>
          <w:sz w:val="24"/>
          <w:szCs w:val="24"/>
          <w:lang w:eastAsia="lv-LV"/>
        </w:rPr>
        <w:t>persona ir ar vismaz sardzes matroža vai sardzes motorista profesionālo kvalifikāciju un vismaz 12 mēnešu</w:t>
      </w:r>
      <w:r w:rsidR="00954CE7" w:rsidRPr="00D341BF">
        <w:rPr>
          <w:rFonts w:ascii="Times New Roman" w:eastAsia="Times New Roman" w:hAnsi="Times New Roman" w:cs="Times New Roman"/>
          <w:sz w:val="24"/>
          <w:szCs w:val="24"/>
          <w:lang w:eastAsia="lv-LV"/>
        </w:rPr>
        <w:t xml:space="preserve"> pieredzi darbam</w:t>
      </w:r>
      <w:r w:rsidRPr="00D341BF">
        <w:rPr>
          <w:rFonts w:ascii="Times New Roman" w:eastAsia="Times New Roman" w:hAnsi="Times New Roman" w:cs="Times New Roman"/>
          <w:sz w:val="24"/>
          <w:szCs w:val="24"/>
          <w:lang w:eastAsia="lv-LV"/>
        </w:rPr>
        <w:t xml:space="preserve"> jūr</w:t>
      </w:r>
      <w:r w:rsidR="00954CE7" w:rsidRPr="00D341BF">
        <w:rPr>
          <w:rFonts w:ascii="Times New Roman" w:eastAsia="Times New Roman" w:hAnsi="Times New Roman" w:cs="Times New Roman"/>
          <w:sz w:val="24"/>
          <w:szCs w:val="24"/>
          <w:lang w:eastAsia="lv-LV"/>
        </w:rPr>
        <w:t>ā</w:t>
      </w:r>
      <w:r w:rsidR="00E4140B" w:rsidRPr="00D341BF">
        <w:rPr>
          <w:rFonts w:ascii="Times New Roman" w:eastAsia="Times New Roman" w:hAnsi="Times New Roman" w:cs="Times New Roman"/>
          <w:sz w:val="24"/>
          <w:szCs w:val="24"/>
          <w:lang w:eastAsia="lv-LV"/>
        </w:rPr>
        <w:t>;</w:t>
      </w:r>
    </w:p>
    <w:p w14:paraId="0CE586F6" w14:textId="6E5C77F3" w:rsidR="005C0317" w:rsidRPr="00D341BF" w:rsidRDefault="005C0317" w:rsidP="00DC3F4A">
      <w:pPr>
        <w:pStyle w:val="Sarakstarindkopa"/>
        <w:numPr>
          <w:ilvl w:val="2"/>
          <w:numId w:val="46"/>
        </w:numPr>
        <w:shd w:val="clear" w:color="auto" w:fill="FFFFFF"/>
        <w:spacing w:before="100" w:beforeAutospacing="1" w:after="100" w:afterAutospacing="1" w:line="240" w:lineRule="auto"/>
        <w:ind w:left="993" w:hanging="426"/>
        <w:jc w:val="both"/>
        <w:rPr>
          <w:rFonts w:ascii="Times New Roman" w:eastAsia="Times New Roman" w:hAnsi="Times New Roman" w:cs="Times New Roman"/>
          <w:sz w:val="24"/>
          <w:szCs w:val="24"/>
          <w:lang w:eastAsia="lv-LV"/>
        </w:rPr>
      </w:pPr>
      <w:r w:rsidRPr="00D341BF">
        <w:rPr>
          <w:rFonts w:ascii="Times New Roman" w:eastAsia="Times New Roman" w:hAnsi="Times New Roman" w:cs="Times New Roman"/>
          <w:sz w:val="24"/>
          <w:szCs w:val="24"/>
          <w:lang w:eastAsia="lv-LV"/>
        </w:rPr>
        <w:t xml:space="preserve">personas, kuras neatbilst šā punkta 1) un 2) apakšpunktiem, uzņem ar nosacījumu, ka tās pēc pirmā kursa apguves pāriet pilna laika klātienes studijās vai turpina studijas neklātienē, strādājot uz kuģiem jūrā, studiju laikā iegūstot nepieciešamo </w:t>
      </w:r>
      <w:r w:rsidR="00E4140B" w:rsidRPr="00D341BF">
        <w:rPr>
          <w:rFonts w:ascii="Times New Roman" w:eastAsia="Times New Roman" w:hAnsi="Times New Roman" w:cs="Times New Roman"/>
          <w:sz w:val="24"/>
          <w:szCs w:val="24"/>
          <w:lang w:eastAsia="lv-LV"/>
        </w:rPr>
        <w:t xml:space="preserve">pieredzi darbam </w:t>
      </w:r>
      <w:r w:rsidRPr="00D341BF">
        <w:rPr>
          <w:rFonts w:ascii="Times New Roman" w:eastAsia="Times New Roman" w:hAnsi="Times New Roman" w:cs="Times New Roman"/>
          <w:sz w:val="24"/>
          <w:szCs w:val="24"/>
          <w:lang w:eastAsia="lv-LV"/>
        </w:rPr>
        <w:t>jūr</w:t>
      </w:r>
      <w:r w:rsidR="00E4140B" w:rsidRPr="00D341BF">
        <w:rPr>
          <w:rFonts w:ascii="Times New Roman" w:eastAsia="Times New Roman" w:hAnsi="Times New Roman" w:cs="Times New Roman"/>
          <w:sz w:val="24"/>
          <w:szCs w:val="24"/>
          <w:lang w:eastAsia="lv-LV"/>
        </w:rPr>
        <w:t>ā.</w:t>
      </w:r>
    </w:p>
    <w:p w14:paraId="5C774D4D" w14:textId="3EAB662A" w:rsidR="005C0317" w:rsidRPr="00D341BF" w:rsidRDefault="00B03AF2" w:rsidP="4926EDBA">
      <w:pPr>
        <w:pStyle w:val="Sarakstarindkopa"/>
        <w:numPr>
          <w:ilvl w:val="1"/>
          <w:numId w:val="40"/>
        </w:numPr>
        <w:shd w:val="clear" w:color="auto" w:fill="FFFFFF" w:themeFill="background1"/>
        <w:spacing w:after="0" w:line="240" w:lineRule="auto"/>
        <w:ind w:left="567" w:hanging="573"/>
        <w:jc w:val="both"/>
        <w:rPr>
          <w:rFonts w:ascii="Times New Roman" w:eastAsia="Times New Roman" w:hAnsi="Times New Roman" w:cs="Times New Roman"/>
          <w:sz w:val="24"/>
          <w:szCs w:val="24"/>
          <w:lang w:eastAsia="lv-LV"/>
        </w:rPr>
      </w:pPr>
      <w:r w:rsidRPr="4926EDBA">
        <w:rPr>
          <w:rFonts w:ascii="Times New Roman" w:eastAsia="Times New Roman" w:hAnsi="Times New Roman" w:cs="Times New Roman"/>
          <w:sz w:val="24"/>
          <w:szCs w:val="24"/>
          <w:lang w:eastAsia="lv-LV"/>
        </w:rPr>
        <w:t>Papildu šo noteikumu 3</w:t>
      </w:r>
      <w:r w:rsidR="00E85359" w:rsidRPr="4926EDBA">
        <w:rPr>
          <w:rFonts w:ascii="Times New Roman" w:eastAsia="Times New Roman" w:hAnsi="Times New Roman" w:cs="Times New Roman"/>
          <w:sz w:val="24"/>
          <w:szCs w:val="24"/>
          <w:lang w:eastAsia="lv-LV"/>
        </w:rPr>
        <w:t>2</w:t>
      </w:r>
      <w:r w:rsidRPr="4926EDBA">
        <w:rPr>
          <w:rFonts w:ascii="Times New Roman" w:eastAsia="Times New Roman" w:hAnsi="Times New Roman" w:cs="Times New Roman"/>
          <w:sz w:val="24"/>
          <w:szCs w:val="24"/>
          <w:lang w:eastAsia="lv-LV"/>
        </w:rPr>
        <w:t xml:space="preserve">. </w:t>
      </w:r>
      <w:r w:rsidR="00725BC0" w:rsidRPr="4926EDBA">
        <w:rPr>
          <w:rFonts w:ascii="Times New Roman" w:eastAsia="Times New Roman" w:hAnsi="Times New Roman" w:cs="Times New Roman"/>
          <w:sz w:val="24"/>
          <w:szCs w:val="24"/>
          <w:lang w:eastAsia="lv-LV"/>
        </w:rPr>
        <w:t>apakš</w:t>
      </w:r>
      <w:r w:rsidRPr="4926EDBA">
        <w:rPr>
          <w:rFonts w:ascii="Times New Roman" w:eastAsia="Times New Roman" w:hAnsi="Times New Roman" w:cs="Times New Roman"/>
          <w:sz w:val="24"/>
          <w:szCs w:val="24"/>
          <w:lang w:eastAsia="lv-LV"/>
        </w:rPr>
        <w:t xml:space="preserve">punktā norādītiem CE, RTU </w:t>
      </w:r>
      <w:r w:rsidR="005C0317" w:rsidRPr="4926EDBA">
        <w:rPr>
          <w:rFonts w:ascii="Times New Roman" w:eastAsia="Times New Roman" w:hAnsi="Times New Roman" w:cs="Times New Roman"/>
          <w:sz w:val="24"/>
          <w:szCs w:val="24"/>
          <w:lang w:eastAsia="lv-LV"/>
        </w:rPr>
        <w:t xml:space="preserve">LJA </w:t>
      </w:r>
      <w:r w:rsidR="00962910">
        <w:rPr>
          <w:rFonts w:ascii="Times New Roman" w:eastAsia="Times New Roman" w:hAnsi="Times New Roman" w:cs="Times New Roman"/>
          <w:sz w:val="24"/>
          <w:szCs w:val="24"/>
          <w:lang w:eastAsia="lv-LV"/>
        </w:rPr>
        <w:t>pirmā cikla</w:t>
      </w:r>
      <w:r w:rsidR="005C0317" w:rsidRPr="4926EDBA">
        <w:rPr>
          <w:rFonts w:ascii="Times New Roman" w:eastAsia="Times New Roman" w:hAnsi="Times New Roman" w:cs="Times New Roman"/>
          <w:sz w:val="24"/>
          <w:szCs w:val="24"/>
          <w:lang w:eastAsia="lv-LV"/>
        </w:rPr>
        <w:t xml:space="preserve"> profesionālās augstākās izglītības </w:t>
      </w:r>
      <w:r w:rsidRPr="4926EDBA">
        <w:rPr>
          <w:rFonts w:ascii="Times New Roman" w:eastAsia="Times New Roman" w:hAnsi="Times New Roman" w:cs="Times New Roman"/>
          <w:sz w:val="24"/>
          <w:szCs w:val="24"/>
          <w:lang w:eastAsia="lv-LV"/>
        </w:rPr>
        <w:t xml:space="preserve">studiju programmās (ar atbilstošu </w:t>
      </w:r>
      <w:r w:rsidR="00962910">
        <w:rPr>
          <w:rFonts w:ascii="Times New Roman" w:eastAsia="Times New Roman" w:hAnsi="Times New Roman" w:cs="Times New Roman"/>
          <w:sz w:val="24"/>
          <w:szCs w:val="24"/>
          <w:lang w:eastAsia="lv-LV"/>
        </w:rPr>
        <w:t>īsā c</w:t>
      </w:r>
      <w:r w:rsidR="00F16D2C">
        <w:rPr>
          <w:rFonts w:ascii="Times New Roman" w:eastAsia="Times New Roman" w:hAnsi="Times New Roman" w:cs="Times New Roman"/>
          <w:sz w:val="24"/>
          <w:szCs w:val="24"/>
          <w:lang w:eastAsia="lv-LV"/>
        </w:rPr>
        <w:t>ikla</w:t>
      </w:r>
      <w:r w:rsidRPr="4926EDBA">
        <w:rPr>
          <w:rFonts w:ascii="Times New Roman" w:eastAsia="Times New Roman" w:hAnsi="Times New Roman" w:cs="Times New Roman"/>
          <w:sz w:val="24"/>
          <w:szCs w:val="24"/>
          <w:lang w:eastAsia="lv-LV"/>
        </w:rPr>
        <w:t xml:space="preserve"> profesionālās augstākās jūrniecības izglītību un Ministru Kabineta noteikumu prasībām atbilstošu kredītpunktu izpildi):</w:t>
      </w:r>
    </w:p>
    <w:p w14:paraId="568B01CD" w14:textId="48BE842C" w:rsidR="001B6C89" w:rsidRPr="00D341BF" w:rsidRDefault="001B6C89" w:rsidP="00DC3F4A">
      <w:pPr>
        <w:pStyle w:val="Sarakstarindkopa"/>
        <w:numPr>
          <w:ilvl w:val="2"/>
          <w:numId w:val="48"/>
        </w:numPr>
        <w:shd w:val="clear" w:color="auto" w:fill="FFFFFF"/>
        <w:spacing w:before="100" w:beforeAutospacing="1" w:after="100" w:afterAutospacing="1" w:line="240" w:lineRule="auto"/>
        <w:ind w:left="993" w:hanging="437"/>
        <w:jc w:val="both"/>
        <w:rPr>
          <w:rFonts w:ascii="Times New Roman" w:eastAsia="Times New Roman" w:hAnsi="Times New Roman" w:cs="Times New Roman"/>
          <w:sz w:val="24"/>
          <w:szCs w:val="24"/>
          <w:lang w:eastAsia="lv-LV"/>
        </w:rPr>
      </w:pPr>
      <w:r w:rsidRPr="00D341BF">
        <w:rPr>
          <w:rFonts w:ascii="Times New Roman" w:eastAsia="Times New Roman" w:hAnsi="Times New Roman" w:cs="Times New Roman"/>
          <w:sz w:val="24"/>
          <w:szCs w:val="24"/>
          <w:lang w:eastAsia="lv-LV"/>
        </w:rPr>
        <w:t>atbilstoši Ministru kabineta noteikumiem 273 “Noteikumi par jūrnieku veselības atbilstību darba uz kuģa”, derīgs jūrnieku ārsta atzinums par personas veselības stāvokļa atbilstību darbam uz kuģa izraudzītajā specialitātē;</w:t>
      </w:r>
    </w:p>
    <w:p w14:paraId="56EE5B48" w14:textId="4FE16C31" w:rsidR="005C0317" w:rsidRPr="00D341BF" w:rsidRDefault="005C0317" w:rsidP="00DC3F4A">
      <w:pPr>
        <w:pStyle w:val="Sarakstarindkopa"/>
        <w:numPr>
          <w:ilvl w:val="2"/>
          <w:numId w:val="48"/>
        </w:numPr>
        <w:shd w:val="clear" w:color="auto" w:fill="FFFFFF"/>
        <w:spacing w:before="100" w:beforeAutospacing="1" w:after="100" w:afterAutospacing="1" w:line="240" w:lineRule="auto"/>
        <w:ind w:left="993" w:hanging="437"/>
        <w:jc w:val="both"/>
        <w:rPr>
          <w:rFonts w:ascii="Times New Roman" w:eastAsia="Times New Roman" w:hAnsi="Times New Roman" w:cs="Times New Roman"/>
          <w:sz w:val="24"/>
          <w:szCs w:val="24"/>
          <w:lang w:eastAsia="lv-LV"/>
        </w:rPr>
      </w:pPr>
      <w:r w:rsidRPr="00D341BF">
        <w:rPr>
          <w:rFonts w:ascii="Times New Roman" w:eastAsia="Times New Roman" w:hAnsi="Times New Roman" w:cs="Times New Roman"/>
          <w:sz w:val="24"/>
          <w:szCs w:val="24"/>
          <w:lang w:eastAsia="lv-LV"/>
        </w:rPr>
        <w:t>jūras cenzu apliecinoša dokumenta kopija, uzrādot oriģinālu.</w:t>
      </w:r>
    </w:p>
    <w:p w14:paraId="1130C941" w14:textId="25169ACB" w:rsidR="005C0317" w:rsidRPr="00D341BF" w:rsidRDefault="005C0317" w:rsidP="00DC3F4A">
      <w:pPr>
        <w:pStyle w:val="Sarakstarindkopa"/>
        <w:numPr>
          <w:ilvl w:val="0"/>
          <w:numId w:val="40"/>
        </w:numPr>
        <w:shd w:val="clear" w:color="auto" w:fill="FFFFFF"/>
        <w:spacing w:after="0" w:line="240" w:lineRule="auto"/>
        <w:jc w:val="both"/>
        <w:rPr>
          <w:rFonts w:ascii="Times New Roman" w:eastAsia="Times New Roman" w:hAnsi="Times New Roman" w:cs="Times New Roman"/>
          <w:sz w:val="24"/>
          <w:szCs w:val="24"/>
          <w:lang w:eastAsia="lv-LV"/>
        </w:rPr>
      </w:pPr>
      <w:r w:rsidRPr="00D341BF">
        <w:rPr>
          <w:rFonts w:ascii="Times New Roman" w:eastAsia="Times New Roman" w:hAnsi="Times New Roman" w:cs="Times New Roman"/>
          <w:sz w:val="24"/>
          <w:szCs w:val="24"/>
          <w:lang w:eastAsia="lv-LV"/>
        </w:rPr>
        <w:t>Lai piedalītos konkursā uz valsts budžeta finansētām studiju vietām, CE procentu kopvērtējums matemātikā nedrīkst būt zemāks par</w:t>
      </w:r>
      <w:r w:rsidR="00DC087F" w:rsidRPr="00D341BF">
        <w:rPr>
          <w:rFonts w:ascii="Times New Roman" w:eastAsia="Times New Roman" w:hAnsi="Times New Roman" w:cs="Times New Roman"/>
          <w:sz w:val="24"/>
          <w:szCs w:val="24"/>
          <w:lang w:eastAsia="lv-LV"/>
        </w:rPr>
        <w:t xml:space="preserve"> </w:t>
      </w:r>
      <w:r w:rsidR="00C62436" w:rsidRPr="00D341BF">
        <w:rPr>
          <w:rFonts w:ascii="Times New Roman" w:eastAsia="Times New Roman" w:hAnsi="Times New Roman" w:cs="Times New Roman"/>
          <w:sz w:val="24"/>
          <w:szCs w:val="24"/>
          <w:lang w:eastAsia="lv-LV"/>
        </w:rPr>
        <w:t>25</w:t>
      </w:r>
      <w:r w:rsidR="00DC087F" w:rsidRPr="00D341BF">
        <w:rPr>
          <w:rFonts w:ascii="Times New Roman" w:eastAsia="Times New Roman" w:hAnsi="Times New Roman" w:cs="Times New Roman"/>
          <w:sz w:val="24"/>
          <w:szCs w:val="24"/>
          <w:lang w:eastAsia="lv-LV"/>
        </w:rPr>
        <w:t xml:space="preserve"> procentiem</w:t>
      </w:r>
      <w:r w:rsidRPr="00D341BF">
        <w:rPr>
          <w:rFonts w:ascii="Times New Roman" w:eastAsia="Times New Roman" w:hAnsi="Times New Roman" w:cs="Times New Roman"/>
          <w:sz w:val="24"/>
          <w:szCs w:val="24"/>
          <w:lang w:eastAsia="lv-LV"/>
        </w:rPr>
        <w:t xml:space="preserve"> pirms reizināšanas ar šo noteikumu </w:t>
      </w:r>
      <w:r w:rsidR="00DC087F" w:rsidRPr="00D341BF">
        <w:rPr>
          <w:rFonts w:ascii="Times New Roman" w:eastAsia="Times New Roman" w:hAnsi="Times New Roman" w:cs="Times New Roman"/>
          <w:sz w:val="24"/>
          <w:szCs w:val="24"/>
          <w:lang w:eastAsia="lv-LV"/>
        </w:rPr>
        <w:t>3</w:t>
      </w:r>
      <w:r w:rsidR="00E85359" w:rsidRPr="00D341BF">
        <w:rPr>
          <w:rFonts w:ascii="Times New Roman" w:eastAsia="Times New Roman" w:hAnsi="Times New Roman" w:cs="Times New Roman"/>
          <w:sz w:val="24"/>
          <w:szCs w:val="24"/>
          <w:lang w:eastAsia="lv-LV"/>
        </w:rPr>
        <w:t>2</w:t>
      </w:r>
      <w:r w:rsidRPr="00D341BF">
        <w:rPr>
          <w:rFonts w:ascii="Times New Roman" w:eastAsia="Times New Roman" w:hAnsi="Times New Roman" w:cs="Times New Roman"/>
          <w:sz w:val="24"/>
          <w:szCs w:val="24"/>
          <w:lang w:eastAsia="lv-LV"/>
        </w:rPr>
        <w:t>. un 3</w:t>
      </w:r>
      <w:r w:rsidR="00E85359" w:rsidRPr="00D341BF">
        <w:rPr>
          <w:rFonts w:ascii="Times New Roman" w:eastAsia="Times New Roman" w:hAnsi="Times New Roman" w:cs="Times New Roman"/>
          <w:sz w:val="24"/>
          <w:szCs w:val="24"/>
          <w:lang w:eastAsia="lv-LV"/>
        </w:rPr>
        <w:t>3</w:t>
      </w:r>
      <w:r w:rsidRPr="00D341BF">
        <w:rPr>
          <w:rFonts w:ascii="Times New Roman" w:eastAsia="Times New Roman" w:hAnsi="Times New Roman" w:cs="Times New Roman"/>
          <w:sz w:val="24"/>
          <w:szCs w:val="24"/>
          <w:lang w:eastAsia="lv-LV"/>
        </w:rPr>
        <w:t>.</w:t>
      </w:r>
      <w:r w:rsidR="00BD49A7">
        <w:rPr>
          <w:rFonts w:ascii="Times New Roman" w:eastAsia="Times New Roman" w:hAnsi="Times New Roman" w:cs="Times New Roman"/>
          <w:sz w:val="24"/>
          <w:szCs w:val="24"/>
          <w:lang w:eastAsia="lv-LV"/>
        </w:rPr>
        <w:t> </w:t>
      </w:r>
      <w:r w:rsidRPr="00D341BF">
        <w:rPr>
          <w:rFonts w:ascii="Times New Roman" w:eastAsia="Times New Roman" w:hAnsi="Times New Roman" w:cs="Times New Roman"/>
          <w:sz w:val="24"/>
          <w:szCs w:val="24"/>
          <w:lang w:eastAsia="lv-LV"/>
        </w:rPr>
        <w:t>punktā minētajiem koeficientiem</w:t>
      </w:r>
      <w:r w:rsidR="004B4AA1" w:rsidRPr="00D341BF">
        <w:rPr>
          <w:rFonts w:ascii="Times New Roman" w:eastAsia="Times New Roman" w:hAnsi="Times New Roman" w:cs="Times New Roman"/>
          <w:sz w:val="24"/>
          <w:szCs w:val="24"/>
          <w:lang w:eastAsia="lv-LV"/>
        </w:rPr>
        <w:t xml:space="preserve"> (izņemot RTU LA studiju programmās)</w:t>
      </w:r>
      <w:r w:rsidRPr="00D341BF">
        <w:rPr>
          <w:rFonts w:ascii="Times New Roman" w:eastAsia="Times New Roman" w:hAnsi="Times New Roman" w:cs="Times New Roman"/>
          <w:sz w:val="24"/>
          <w:szCs w:val="24"/>
          <w:lang w:eastAsia="lv-LV"/>
        </w:rPr>
        <w:t>.</w:t>
      </w:r>
    </w:p>
    <w:p w14:paraId="0BFA05EA" w14:textId="230D9014" w:rsidR="00E44E37" w:rsidRPr="00D341BF" w:rsidRDefault="00E44E37" w:rsidP="00DC3F4A">
      <w:pPr>
        <w:pStyle w:val="Sarakstarindkopa"/>
        <w:numPr>
          <w:ilvl w:val="0"/>
          <w:numId w:val="40"/>
        </w:numPr>
        <w:shd w:val="clear" w:color="auto" w:fill="FFFFFF"/>
        <w:spacing w:after="0" w:line="240" w:lineRule="auto"/>
        <w:jc w:val="both"/>
        <w:rPr>
          <w:rFonts w:ascii="Times New Roman" w:eastAsia="Times New Roman" w:hAnsi="Times New Roman" w:cs="Times New Roman"/>
          <w:sz w:val="24"/>
          <w:szCs w:val="24"/>
          <w:lang w:eastAsia="lv-LV"/>
        </w:rPr>
      </w:pPr>
      <w:r w:rsidRPr="00D341BF">
        <w:rPr>
          <w:rFonts w:ascii="Times New Roman" w:eastAsia="Times New Roman" w:hAnsi="Times New Roman" w:cs="Times New Roman"/>
          <w:sz w:val="24"/>
          <w:szCs w:val="24"/>
          <w:lang w:eastAsia="lv-LV"/>
        </w:rPr>
        <w:t>Konkursā nepiedalās un RTU netiek uzņemti reflektanti, kuriem dokumentā par vidējo izglītību kādā no priekšmetiem vērtējums ir zemāks par 4 (gandrīz viduvēji</w:t>
      </w:r>
      <w:r w:rsidR="00DC3311" w:rsidRPr="00D341BF">
        <w:rPr>
          <w:rFonts w:ascii="Times New Roman" w:eastAsia="Times New Roman" w:hAnsi="Times New Roman" w:cs="Times New Roman"/>
          <w:sz w:val="24"/>
          <w:szCs w:val="24"/>
          <w:lang w:eastAsia="lv-LV"/>
        </w:rPr>
        <w:t>)</w:t>
      </w:r>
      <w:r w:rsidRPr="00D341BF">
        <w:rPr>
          <w:rFonts w:ascii="Times New Roman" w:eastAsia="Times New Roman" w:hAnsi="Times New Roman" w:cs="Times New Roman"/>
          <w:sz w:val="24"/>
          <w:szCs w:val="24"/>
          <w:lang w:eastAsia="lv-LV"/>
        </w:rPr>
        <w:t xml:space="preserve"> </w:t>
      </w:r>
      <w:r w:rsidR="00DC3311" w:rsidRPr="00D341BF">
        <w:rPr>
          <w:rFonts w:ascii="Times New Roman" w:eastAsia="Times New Roman" w:hAnsi="Times New Roman" w:cs="Times New Roman"/>
          <w:sz w:val="24"/>
          <w:szCs w:val="24"/>
          <w:lang w:eastAsia="lv-LV"/>
        </w:rPr>
        <w:t>(</w:t>
      </w:r>
      <w:r w:rsidRPr="00D341BF">
        <w:rPr>
          <w:rFonts w:ascii="Times New Roman" w:eastAsia="Times New Roman" w:hAnsi="Times New Roman" w:cs="Times New Roman"/>
          <w:sz w:val="24"/>
          <w:szCs w:val="24"/>
          <w:lang w:eastAsia="lv-LV"/>
        </w:rPr>
        <w:t xml:space="preserve">10 </w:t>
      </w:r>
      <w:proofErr w:type="spellStart"/>
      <w:r w:rsidR="00CE0299" w:rsidRPr="00D341BF">
        <w:rPr>
          <w:rFonts w:ascii="Times New Roman" w:eastAsia="Times New Roman" w:hAnsi="Times New Roman" w:cs="Times New Roman"/>
          <w:sz w:val="24"/>
          <w:szCs w:val="24"/>
          <w:lang w:eastAsia="lv-LV"/>
        </w:rPr>
        <w:t>ba</w:t>
      </w:r>
      <w:r w:rsidR="00AB30FF">
        <w:rPr>
          <w:rFonts w:ascii="Times New Roman" w:eastAsia="Times New Roman" w:hAnsi="Times New Roman" w:cs="Times New Roman"/>
          <w:sz w:val="24"/>
          <w:szCs w:val="24"/>
          <w:lang w:eastAsia="lv-LV"/>
        </w:rPr>
        <w:t>ll</w:t>
      </w:r>
      <w:r w:rsidR="00CE0299" w:rsidRPr="00D341BF">
        <w:rPr>
          <w:rFonts w:ascii="Times New Roman" w:eastAsia="Times New Roman" w:hAnsi="Times New Roman" w:cs="Times New Roman"/>
          <w:sz w:val="24"/>
          <w:szCs w:val="24"/>
          <w:lang w:eastAsia="lv-LV"/>
        </w:rPr>
        <w:t>u</w:t>
      </w:r>
      <w:proofErr w:type="spellEnd"/>
      <w:r w:rsidRPr="00D341BF">
        <w:rPr>
          <w:rFonts w:ascii="Times New Roman" w:eastAsia="Times New Roman" w:hAnsi="Times New Roman" w:cs="Times New Roman"/>
          <w:sz w:val="24"/>
          <w:szCs w:val="24"/>
          <w:lang w:eastAsia="lv-LV"/>
        </w:rPr>
        <w:t xml:space="preserve"> sistēmā</w:t>
      </w:r>
      <w:r w:rsidR="00DC3311" w:rsidRPr="00D341BF">
        <w:rPr>
          <w:rFonts w:ascii="Times New Roman" w:eastAsia="Times New Roman" w:hAnsi="Times New Roman" w:cs="Times New Roman"/>
          <w:sz w:val="24"/>
          <w:szCs w:val="24"/>
          <w:lang w:eastAsia="lv-LV"/>
        </w:rPr>
        <w:t>)</w:t>
      </w:r>
      <w:r w:rsidRPr="00D341BF">
        <w:rPr>
          <w:rFonts w:ascii="Times New Roman" w:eastAsia="Times New Roman" w:hAnsi="Times New Roman" w:cs="Times New Roman"/>
          <w:sz w:val="24"/>
          <w:szCs w:val="24"/>
          <w:lang w:eastAsia="lv-LV"/>
        </w:rPr>
        <w:t xml:space="preserve"> vai 3 (5 </w:t>
      </w:r>
      <w:proofErr w:type="spellStart"/>
      <w:r w:rsidR="00CE0299" w:rsidRPr="00D341BF">
        <w:rPr>
          <w:rFonts w:ascii="Times New Roman" w:eastAsia="Times New Roman" w:hAnsi="Times New Roman" w:cs="Times New Roman"/>
          <w:sz w:val="24"/>
          <w:szCs w:val="24"/>
          <w:lang w:eastAsia="lv-LV"/>
        </w:rPr>
        <w:t>ba</w:t>
      </w:r>
      <w:r w:rsidR="00AB30FF">
        <w:rPr>
          <w:rFonts w:ascii="Times New Roman" w:eastAsia="Times New Roman" w:hAnsi="Times New Roman" w:cs="Times New Roman"/>
          <w:sz w:val="24"/>
          <w:szCs w:val="24"/>
          <w:lang w:eastAsia="lv-LV"/>
        </w:rPr>
        <w:t>ll</w:t>
      </w:r>
      <w:r w:rsidR="00CE0299" w:rsidRPr="00D341BF">
        <w:rPr>
          <w:rFonts w:ascii="Times New Roman" w:eastAsia="Times New Roman" w:hAnsi="Times New Roman" w:cs="Times New Roman"/>
          <w:sz w:val="24"/>
          <w:szCs w:val="24"/>
          <w:lang w:eastAsia="lv-LV"/>
        </w:rPr>
        <w:t>u</w:t>
      </w:r>
      <w:proofErr w:type="spellEnd"/>
      <w:r w:rsidRPr="00D341BF">
        <w:rPr>
          <w:rFonts w:ascii="Times New Roman" w:eastAsia="Times New Roman" w:hAnsi="Times New Roman" w:cs="Times New Roman"/>
          <w:sz w:val="24"/>
          <w:szCs w:val="24"/>
          <w:lang w:eastAsia="lv-LV"/>
        </w:rPr>
        <w:t xml:space="preserve"> sistēmā).</w:t>
      </w:r>
    </w:p>
    <w:p w14:paraId="17A56BE7" w14:textId="4FAE5646" w:rsidR="005C0317" w:rsidRPr="00D341BF" w:rsidRDefault="005C0317" w:rsidP="00DC3F4A">
      <w:pPr>
        <w:pStyle w:val="Sarakstarindkopa"/>
        <w:numPr>
          <w:ilvl w:val="0"/>
          <w:numId w:val="40"/>
        </w:numPr>
        <w:shd w:val="clear" w:color="auto" w:fill="FFFFFF"/>
        <w:spacing w:after="0" w:line="240" w:lineRule="auto"/>
        <w:jc w:val="both"/>
        <w:rPr>
          <w:rFonts w:ascii="Times New Roman" w:eastAsia="Times New Roman" w:hAnsi="Times New Roman" w:cs="Times New Roman"/>
          <w:sz w:val="24"/>
          <w:szCs w:val="24"/>
          <w:lang w:eastAsia="lv-LV"/>
        </w:rPr>
      </w:pPr>
      <w:r w:rsidRPr="00D341BF">
        <w:rPr>
          <w:rFonts w:ascii="Times New Roman" w:eastAsia="Times New Roman" w:hAnsi="Times New Roman" w:cs="Times New Roman"/>
          <w:sz w:val="24"/>
          <w:szCs w:val="24"/>
          <w:lang w:eastAsia="lv-LV"/>
        </w:rPr>
        <w:t>Papildu 3</w:t>
      </w:r>
      <w:r w:rsidR="00E85359" w:rsidRPr="00D341BF">
        <w:rPr>
          <w:rFonts w:ascii="Times New Roman" w:eastAsia="Times New Roman" w:hAnsi="Times New Roman" w:cs="Times New Roman"/>
          <w:sz w:val="24"/>
          <w:szCs w:val="24"/>
          <w:lang w:eastAsia="lv-LV"/>
        </w:rPr>
        <w:t>2</w:t>
      </w:r>
      <w:r w:rsidRPr="00D341BF">
        <w:rPr>
          <w:rFonts w:ascii="Times New Roman" w:eastAsia="Times New Roman" w:hAnsi="Times New Roman" w:cs="Times New Roman"/>
          <w:sz w:val="24"/>
          <w:szCs w:val="24"/>
          <w:lang w:eastAsia="lv-LV"/>
        </w:rPr>
        <w:t>.</w:t>
      </w:r>
      <w:r w:rsidR="005F1BC9" w:rsidRPr="00D341BF">
        <w:rPr>
          <w:rFonts w:ascii="Times New Roman" w:eastAsia="Times New Roman" w:hAnsi="Times New Roman" w:cs="Times New Roman"/>
          <w:sz w:val="24"/>
          <w:szCs w:val="24"/>
          <w:lang w:eastAsia="lv-LV"/>
        </w:rPr>
        <w:t> </w:t>
      </w:r>
      <w:r w:rsidRPr="00D341BF">
        <w:rPr>
          <w:rFonts w:ascii="Times New Roman" w:eastAsia="Times New Roman" w:hAnsi="Times New Roman" w:cs="Times New Roman"/>
          <w:sz w:val="24"/>
          <w:szCs w:val="24"/>
          <w:lang w:eastAsia="lv-LV"/>
        </w:rPr>
        <w:t>punktā noteiktajiem kritērijiem tiek ņemtas vērā gada atzīmes vidējās izglītības dokumentā priekšmetos</w:t>
      </w:r>
      <w:r w:rsidR="00AE7E44">
        <w:rPr>
          <w:rFonts w:ascii="Times New Roman" w:eastAsia="Times New Roman" w:hAnsi="Times New Roman" w:cs="Times New Roman"/>
          <w:sz w:val="24"/>
          <w:szCs w:val="24"/>
          <w:lang w:eastAsia="lv-LV"/>
        </w:rPr>
        <w:t>:</w:t>
      </w:r>
      <w:r w:rsidRPr="00D341BF">
        <w:rPr>
          <w:rFonts w:ascii="Times New Roman" w:eastAsia="Times New Roman" w:hAnsi="Times New Roman" w:cs="Times New Roman"/>
          <w:sz w:val="24"/>
          <w:szCs w:val="24"/>
          <w:lang w:eastAsia="lv-LV"/>
        </w:rPr>
        <w:t xml:space="preserve"> matemātika, fizika, ķīmija, informātika un svešvaloda. Ja vidējās izglītības dokumentā mācību priekšmets tiek sadalīts, piemēram, matemātika ir sadalīta priekšmetos algebra un ģeometrija, vai matemātika I un matemātika II, vērā ņem priekšmetu ar augstāko vērtējumu. Ja </w:t>
      </w:r>
      <w:proofErr w:type="spellStart"/>
      <w:r w:rsidRPr="00D341BF">
        <w:rPr>
          <w:rFonts w:ascii="Times New Roman" w:eastAsia="Times New Roman" w:hAnsi="Times New Roman" w:cs="Times New Roman"/>
          <w:sz w:val="24"/>
          <w:szCs w:val="24"/>
          <w:lang w:eastAsia="lv-LV"/>
        </w:rPr>
        <w:t>Inženierekonomikas</w:t>
      </w:r>
      <w:proofErr w:type="spellEnd"/>
      <w:r w:rsidRPr="00D341BF">
        <w:rPr>
          <w:rFonts w:ascii="Times New Roman" w:eastAsia="Times New Roman" w:hAnsi="Times New Roman" w:cs="Times New Roman"/>
          <w:sz w:val="24"/>
          <w:szCs w:val="24"/>
          <w:lang w:eastAsia="lv-LV"/>
        </w:rPr>
        <w:t xml:space="preserve"> un vadības fakultātes reflektanta vidējās izglītības dokumentā nav vērtējuma fizikā un ķīmijā, vērtē atzīmes priekšmetos </w:t>
      </w:r>
      <w:bookmarkStart w:id="7" w:name="_Hlk168946738"/>
      <w:proofErr w:type="spellStart"/>
      <w:r w:rsidR="00244E7E" w:rsidRPr="00D341BF">
        <w:rPr>
          <w:rFonts w:ascii="Times New Roman" w:eastAsia="Times New Roman" w:hAnsi="Times New Roman" w:cs="Times New Roman"/>
          <w:sz w:val="24"/>
          <w:szCs w:val="24"/>
          <w:lang w:eastAsia="lv-LV"/>
        </w:rPr>
        <w:t>dabaszinības</w:t>
      </w:r>
      <w:proofErr w:type="spellEnd"/>
      <w:r w:rsidR="00244E7E" w:rsidRPr="00D341BF">
        <w:rPr>
          <w:rFonts w:ascii="Times New Roman" w:eastAsia="Times New Roman" w:hAnsi="Times New Roman" w:cs="Times New Roman"/>
          <w:sz w:val="24"/>
          <w:szCs w:val="24"/>
          <w:lang w:eastAsia="lv-LV"/>
        </w:rPr>
        <w:t xml:space="preserve"> </w:t>
      </w:r>
      <w:bookmarkEnd w:id="7"/>
      <w:r w:rsidRPr="00D341BF">
        <w:rPr>
          <w:rFonts w:ascii="Times New Roman" w:eastAsia="Times New Roman" w:hAnsi="Times New Roman" w:cs="Times New Roman"/>
          <w:sz w:val="24"/>
          <w:szCs w:val="24"/>
          <w:lang w:eastAsia="lv-LV"/>
        </w:rPr>
        <w:t>un ekonomika. Ranga aprēķinā tiek ņemta vērā šajā punktā minētās atzīmes, kuras summē, dalot ar koeficientu 1000 (viens tūkstotis).</w:t>
      </w:r>
    </w:p>
    <w:p w14:paraId="55CDAB67" w14:textId="5A5B8E25" w:rsidR="00C62436" w:rsidRPr="00D341BF" w:rsidRDefault="0804BA98" w:rsidP="437AE4AD">
      <w:pPr>
        <w:pStyle w:val="Sarakstarindkopa"/>
        <w:numPr>
          <w:ilvl w:val="0"/>
          <w:numId w:val="40"/>
        </w:numPr>
        <w:shd w:val="clear" w:color="auto" w:fill="FFFFFF" w:themeFill="background1"/>
        <w:spacing w:after="0" w:line="240" w:lineRule="auto"/>
        <w:jc w:val="both"/>
        <w:rPr>
          <w:rFonts w:ascii="Times New Roman" w:eastAsia="Times New Roman" w:hAnsi="Times New Roman" w:cs="Times New Roman"/>
          <w:sz w:val="24"/>
          <w:szCs w:val="24"/>
          <w:lang w:eastAsia="lv-LV"/>
        </w:rPr>
      </w:pPr>
      <w:r w:rsidRPr="2B7F8BD6">
        <w:rPr>
          <w:rFonts w:ascii="Times New Roman" w:eastAsia="Times New Roman" w:hAnsi="Times New Roman" w:cs="Times New Roman"/>
          <w:sz w:val="24"/>
          <w:szCs w:val="24"/>
          <w:lang w:eastAsia="lv-LV"/>
        </w:rPr>
        <w:t>Reflektanti</w:t>
      </w:r>
      <w:r w:rsidR="5D050BF4" w:rsidRPr="2B7F8BD6">
        <w:rPr>
          <w:rFonts w:ascii="Times New Roman" w:eastAsia="Times New Roman" w:hAnsi="Times New Roman" w:cs="Times New Roman"/>
          <w:sz w:val="24"/>
          <w:szCs w:val="24"/>
          <w:lang w:eastAsia="lv-LV"/>
        </w:rPr>
        <w:t>em</w:t>
      </w:r>
      <w:r w:rsidRPr="2B7F8BD6">
        <w:rPr>
          <w:rFonts w:ascii="Times New Roman" w:eastAsia="Times New Roman" w:hAnsi="Times New Roman" w:cs="Times New Roman"/>
          <w:sz w:val="24"/>
          <w:szCs w:val="24"/>
          <w:lang w:eastAsia="lv-LV"/>
        </w:rPr>
        <w:t>, kuri ieguvuši tiesības iestāties ārpus konkursa, tiek piešķirts papildu koeficients 1000 (viens tūkstotis) ranga aprēķinā</w:t>
      </w:r>
      <w:r w:rsidR="05C47252" w:rsidRPr="2B7F8BD6">
        <w:rPr>
          <w:rFonts w:ascii="Times New Roman" w:eastAsia="Times New Roman" w:hAnsi="Times New Roman" w:cs="Times New Roman"/>
          <w:sz w:val="24"/>
          <w:szCs w:val="24"/>
          <w:lang w:eastAsia="lv-LV"/>
        </w:rPr>
        <w:t xml:space="preserve"> un ieskaita ārpus konkursa</w:t>
      </w:r>
      <w:r w:rsidR="7D9372C0" w:rsidRPr="2B7F8BD6">
        <w:rPr>
          <w:rFonts w:ascii="Times New Roman" w:eastAsia="Times New Roman" w:hAnsi="Times New Roman" w:cs="Times New Roman"/>
          <w:sz w:val="24"/>
          <w:szCs w:val="24"/>
          <w:lang w:eastAsia="lv-LV"/>
        </w:rPr>
        <w:t>, ja ir ievēroti šo Noteikumu nosacījumi</w:t>
      </w:r>
      <w:r w:rsidR="74736E45" w:rsidRPr="2B7F8BD6">
        <w:rPr>
          <w:rFonts w:ascii="Times New Roman" w:eastAsia="Times New Roman" w:hAnsi="Times New Roman" w:cs="Times New Roman"/>
          <w:sz w:val="24"/>
          <w:szCs w:val="24"/>
          <w:lang w:eastAsia="lv-LV"/>
        </w:rPr>
        <w:t xml:space="preserve"> un</w:t>
      </w:r>
      <w:r w:rsidR="73334770" w:rsidRPr="2B7F8BD6">
        <w:rPr>
          <w:rFonts w:ascii="Times New Roman" w:eastAsia="Times New Roman" w:hAnsi="Times New Roman" w:cs="Times New Roman"/>
          <w:sz w:val="24"/>
          <w:szCs w:val="24"/>
          <w:lang w:eastAsia="lv-LV"/>
        </w:rPr>
        <w:t>:</w:t>
      </w:r>
    </w:p>
    <w:p w14:paraId="4E58D794" w14:textId="7DA3A35C" w:rsidR="00C62436" w:rsidRPr="00D341BF" w:rsidRDefault="00C62436" w:rsidP="00DC3F4A">
      <w:pPr>
        <w:pStyle w:val="Sarakstarindkopa"/>
        <w:numPr>
          <w:ilvl w:val="1"/>
          <w:numId w:val="40"/>
        </w:numPr>
        <w:shd w:val="clear" w:color="auto" w:fill="FFFFFF"/>
        <w:spacing w:after="0" w:line="240" w:lineRule="auto"/>
        <w:ind w:left="567" w:hanging="573"/>
        <w:jc w:val="both"/>
        <w:rPr>
          <w:rFonts w:ascii="Times New Roman" w:eastAsia="Times New Roman" w:hAnsi="Times New Roman" w:cs="Times New Roman"/>
          <w:sz w:val="24"/>
          <w:szCs w:val="24"/>
          <w:lang w:eastAsia="lv-LV"/>
        </w:rPr>
      </w:pPr>
      <w:r w:rsidRPr="00D341BF">
        <w:rPr>
          <w:rFonts w:ascii="Times New Roman" w:eastAsia="Times New Roman" w:hAnsi="Times New Roman" w:cs="Times New Roman"/>
          <w:sz w:val="24"/>
          <w:szCs w:val="24"/>
          <w:lang w:eastAsia="lv-LV"/>
        </w:rPr>
        <w:t xml:space="preserve">pēdējo 2 (divu) gadu laikā </w:t>
      </w:r>
      <w:r w:rsidR="00C741D5" w:rsidRPr="00D341BF">
        <w:rPr>
          <w:rFonts w:ascii="Times New Roman" w:eastAsia="Times New Roman" w:hAnsi="Times New Roman" w:cs="Times New Roman"/>
          <w:sz w:val="24"/>
          <w:szCs w:val="24"/>
          <w:lang w:eastAsia="lv-LV"/>
        </w:rPr>
        <w:t xml:space="preserve">iegūta </w:t>
      </w:r>
      <w:r w:rsidRPr="00D341BF">
        <w:rPr>
          <w:rFonts w:ascii="Times New Roman" w:eastAsia="Times New Roman" w:hAnsi="Times New Roman" w:cs="Times New Roman"/>
          <w:sz w:val="24"/>
          <w:szCs w:val="24"/>
          <w:lang w:eastAsia="lv-LV"/>
        </w:rPr>
        <w:t>starptautiskās vai Latvijas valsts olimpiādēs godalgot</w:t>
      </w:r>
      <w:r w:rsidR="00C741D5" w:rsidRPr="00D341BF">
        <w:rPr>
          <w:rFonts w:ascii="Times New Roman" w:eastAsia="Times New Roman" w:hAnsi="Times New Roman" w:cs="Times New Roman"/>
          <w:sz w:val="24"/>
          <w:szCs w:val="24"/>
          <w:lang w:eastAsia="lv-LV"/>
        </w:rPr>
        <w:t>a</w:t>
      </w:r>
      <w:r w:rsidRPr="00D341BF">
        <w:rPr>
          <w:rFonts w:ascii="Times New Roman" w:eastAsia="Times New Roman" w:hAnsi="Times New Roman" w:cs="Times New Roman"/>
          <w:sz w:val="24"/>
          <w:szCs w:val="24"/>
          <w:lang w:eastAsia="lv-LV"/>
        </w:rPr>
        <w:t xml:space="preserve"> viet</w:t>
      </w:r>
      <w:r w:rsidR="00C741D5" w:rsidRPr="00D341BF">
        <w:rPr>
          <w:rFonts w:ascii="Times New Roman" w:eastAsia="Times New Roman" w:hAnsi="Times New Roman" w:cs="Times New Roman"/>
          <w:sz w:val="24"/>
          <w:szCs w:val="24"/>
          <w:lang w:eastAsia="lv-LV"/>
        </w:rPr>
        <w:t>a</w:t>
      </w:r>
      <w:r w:rsidRPr="00D341BF">
        <w:rPr>
          <w:rFonts w:ascii="Times New Roman" w:eastAsia="Times New Roman" w:hAnsi="Times New Roman" w:cs="Times New Roman"/>
          <w:sz w:val="24"/>
          <w:szCs w:val="24"/>
          <w:lang w:eastAsia="lv-LV"/>
        </w:rPr>
        <w:t xml:space="preserve"> matemātikā, fizikā, ķīmijā vai informātikā</w:t>
      </w:r>
      <w:r w:rsidR="00900808" w:rsidRPr="00D341BF">
        <w:rPr>
          <w:rFonts w:ascii="Times New Roman" w:eastAsia="Times New Roman" w:hAnsi="Times New Roman" w:cs="Times New Roman"/>
          <w:sz w:val="24"/>
          <w:szCs w:val="24"/>
          <w:lang w:eastAsia="lv-LV"/>
        </w:rPr>
        <w:t>.</w:t>
      </w:r>
    </w:p>
    <w:p w14:paraId="6B093E97" w14:textId="33B1CC28" w:rsidR="00900808" w:rsidRPr="00D341BF" w:rsidRDefault="00900808" w:rsidP="00DC3F4A">
      <w:pPr>
        <w:pStyle w:val="Sarakstarindkopa"/>
        <w:numPr>
          <w:ilvl w:val="1"/>
          <w:numId w:val="40"/>
        </w:numPr>
        <w:shd w:val="clear" w:color="auto" w:fill="FFFFFF"/>
        <w:spacing w:after="0" w:line="240" w:lineRule="auto"/>
        <w:ind w:left="567" w:hanging="573"/>
        <w:jc w:val="both"/>
        <w:rPr>
          <w:rFonts w:ascii="Times New Roman" w:eastAsia="Times New Roman" w:hAnsi="Times New Roman" w:cs="Times New Roman"/>
          <w:sz w:val="24"/>
          <w:szCs w:val="24"/>
          <w:lang w:eastAsia="lv-LV"/>
        </w:rPr>
      </w:pPr>
      <w:r w:rsidRPr="00D341BF">
        <w:rPr>
          <w:rFonts w:ascii="Times New Roman" w:eastAsia="Times New Roman" w:hAnsi="Times New Roman" w:cs="Times New Roman"/>
          <w:sz w:val="24"/>
          <w:szCs w:val="24"/>
          <w:lang w:eastAsia="lv-LV"/>
        </w:rPr>
        <w:t xml:space="preserve">pēdējo 3 (triju) gadu laikā </w:t>
      </w:r>
      <w:r w:rsidR="00C741D5" w:rsidRPr="00D341BF">
        <w:rPr>
          <w:rFonts w:ascii="Times New Roman" w:eastAsia="Times New Roman" w:hAnsi="Times New Roman" w:cs="Times New Roman"/>
          <w:sz w:val="24"/>
          <w:szCs w:val="24"/>
          <w:lang w:eastAsia="lv-LV"/>
        </w:rPr>
        <w:t>iegūta</w:t>
      </w:r>
      <w:r w:rsidR="00B85A94">
        <w:rPr>
          <w:rFonts w:ascii="Times New Roman" w:eastAsia="Times New Roman" w:hAnsi="Times New Roman" w:cs="Times New Roman"/>
          <w:sz w:val="24"/>
          <w:szCs w:val="24"/>
          <w:lang w:eastAsia="lv-LV"/>
        </w:rPr>
        <w:t>s</w:t>
      </w:r>
      <w:r w:rsidR="00C741D5" w:rsidRPr="00D341BF">
        <w:rPr>
          <w:rFonts w:ascii="Times New Roman" w:eastAsia="Times New Roman" w:hAnsi="Times New Roman" w:cs="Times New Roman"/>
          <w:sz w:val="24"/>
          <w:szCs w:val="24"/>
          <w:lang w:eastAsia="lv-LV"/>
        </w:rPr>
        <w:t xml:space="preserve"> </w:t>
      </w:r>
      <w:r w:rsidRPr="00D341BF">
        <w:rPr>
          <w:rFonts w:ascii="Times New Roman" w:eastAsia="Times New Roman" w:hAnsi="Times New Roman" w:cs="Times New Roman"/>
          <w:sz w:val="24"/>
          <w:szCs w:val="24"/>
          <w:lang w:eastAsia="lv-LV"/>
        </w:rPr>
        <w:t>LR skolēnu zinātniski pētniecisko darbu konkursa pirm</w:t>
      </w:r>
      <w:r w:rsidR="00C741D5" w:rsidRPr="00D341BF">
        <w:rPr>
          <w:rFonts w:ascii="Times New Roman" w:eastAsia="Times New Roman" w:hAnsi="Times New Roman" w:cs="Times New Roman"/>
          <w:sz w:val="24"/>
          <w:szCs w:val="24"/>
          <w:lang w:eastAsia="lv-LV"/>
        </w:rPr>
        <w:t>ās</w:t>
      </w:r>
      <w:r w:rsidRPr="00D341BF">
        <w:rPr>
          <w:rFonts w:ascii="Times New Roman" w:eastAsia="Times New Roman" w:hAnsi="Times New Roman" w:cs="Times New Roman"/>
          <w:sz w:val="24"/>
          <w:szCs w:val="24"/>
          <w:lang w:eastAsia="lv-LV"/>
        </w:rPr>
        <w:t xml:space="preserve"> tr</w:t>
      </w:r>
      <w:r w:rsidR="00C741D5" w:rsidRPr="00D341BF">
        <w:rPr>
          <w:rFonts w:ascii="Times New Roman" w:eastAsia="Times New Roman" w:hAnsi="Times New Roman" w:cs="Times New Roman"/>
          <w:sz w:val="24"/>
          <w:szCs w:val="24"/>
          <w:lang w:eastAsia="lv-LV"/>
        </w:rPr>
        <w:t>īs</w:t>
      </w:r>
      <w:r w:rsidRPr="00D341BF">
        <w:rPr>
          <w:rFonts w:ascii="Times New Roman" w:eastAsia="Times New Roman" w:hAnsi="Times New Roman" w:cs="Times New Roman"/>
          <w:sz w:val="24"/>
          <w:szCs w:val="24"/>
          <w:lang w:eastAsia="lv-LV"/>
        </w:rPr>
        <w:t xml:space="preserve"> viet</w:t>
      </w:r>
      <w:r w:rsidR="00C741D5" w:rsidRPr="00D341BF">
        <w:rPr>
          <w:rFonts w:ascii="Times New Roman" w:eastAsia="Times New Roman" w:hAnsi="Times New Roman" w:cs="Times New Roman"/>
          <w:sz w:val="24"/>
          <w:szCs w:val="24"/>
          <w:lang w:eastAsia="lv-LV"/>
        </w:rPr>
        <w:t>as</w:t>
      </w:r>
      <w:r w:rsidRPr="00D341BF">
        <w:rPr>
          <w:rFonts w:ascii="Times New Roman" w:eastAsia="Times New Roman" w:hAnsi="Times New Roman" w:cs="Times New Roman"/>
          <w:sz w:val="24"/>
          <w:szCs w:val="24"/>
          <w:lang w:eastAsia="lv-LV"/>
        </w:rPr>
        <w:t>/pakāp</w:t>
      </w:r>
      <w:r w:rsidR="00C741D5" w:rsidRPr="00D341BF">
        <w:rPr>
          <w:rFonts w:ascii="Times New Roman" w:eastAsia="Times New Roman" w:hAnsi="Times New Roman" w:cs="Times New Roman"/>
          <w:sz w:val="24"/>
          <w:szCs w:val="24"/>
          <w:lang w:eastAsia="lv-LV"/>
        </w:rPr>
        <w:t>es</w:t>
      </w:r>
      <w:r w:rsidRPr="00D341BF">
        <w:rPr>
          <w:rFonts w:ascii="Times New Roman" w:eastAsia="Times New Roman" w:hAnsi="Times New Roman" w:cs="Times New Roman"/>
          <w:sz w:val="24"/>
          <w:szCs w:val="24"/>
          <w:lang w:eastAsia="lv-LV"/>
        </w:rPr>
        <w:t xml:space="preserve"> dabaszinātnes, inženierzinātnes un tehnoloģijas jomās, izņemot 5</w:t>
      </w:r>
      <w:r w:rsidR="00E85359" w:rsidRPr="00D341BF">
        <w:rPr>
          <w:rFonts w:ascii="Times New Roman" w:eastAsia="Times New Roman" w:hAnsi="Times New Roman" w:cs="Times New Roman"/>
          <w:sz w:val="24"/>
          <w:szCs w:val="24"/>
          <w:lang w:eastAsia="lv-LV"/>
        </w:rPr>
        <w:t>1</w:t>
      </w:r>
      <w:r w:rsidRPr="00D341BF">
        <w:rPr>
          <w:rFonts w:ascii="Times New Roman" w:eastAsia="Times New Roman" w:hAnsi="Times New Roman" w:cs="Times New Roman"/>
          <w:sz w:val="24"/>
          <w:szCs w:val="24"/>
          <w:lang w:eastAsia="lv-LV"/>
        </w:rPr>
        <w:t>.</w:t>
      </w:r>
      <w:r w:rsidR="00E85359" w:rsidRPr="00D341BF">
        <w:rPr>
          <w:rFonts w:ascii="Times New Roman" w:eastAsia="Times New Roman" w:hAnsi="Times New Roman" w:cs="Times New Roman"/>
          <w:sz w:val="24"/>
          <w:szCs w:val="24"/>
          <w:lang w:eastAsia="lv-LV"/>
        </w:rPr>
        <w:t> </w:t>
      </w:r>
      <w:r w:rsidRPr="00D341BF">
        <w:rPr>
          <w:rFonts w:ascii="Times New Roman" w:eastAsia="Times New Roman" w:hAnsi="Times New Roman" w:cs="Times New Roman"/>
          <w:sz w:val="24"/>
          <w:szCs w:val="24"/>
          <w:lang w:eastAsia="lv-LV"/>
        </w:rPr>
        <w:t>punktā minētās RTU L</w:t>
      </w:r>
      <w:r w:rsidR="00BD49A7">
        <w:rPr>
          <w:rFonts w:ascii="Times New Roman" w:eastAsia="Times New Roman" w:hAnsi="Times New Roman" w:cs="Times New Roman"/>
          <w:sz w:val="24"/>
          <w:szCs w:val="24"/>
          <w:lang w:eastAsia="lv-LV"/>
        </w:rPr>
        <w:t>J</w:t>
      </w:r>
      <w:r w:rsidRPr="00D341BF">
        <w:rPr>
          <w:rFonts w:ascii="Times New Roman" w:eastAsia="Times New Roman" w:hAnsi="Times New Roman" w:cs="Times New Roman"/>
          <w:sz w:val="24"/>
          <w:szCs w:val="24"/>
          <w:lang w:eastAsia="lv-LV"/>
        </w:rPr>
        <w:t>A studiju programmās.</w:t>
      </w:r>
    </w:p>
    <w:p w14:paraId="6093E166" w14:textId="2140D370" w:rsidR="00C62436" w:rsidRPr="00D341BF" w:rsidRDefault="00C741D5" w:rsidP="00DC3F4A">
      <w:pPr>
        <w:pStyle w:val="Sarakstarindkopa"/>
        <w:numPr>
          <w:ilvl w:val="1"/>
          <w:numId w:val="40"/>
        </w:numPr>
        <w:shd w:val="clear" w:color="auto" w:fill="FFFFFF"/>
        <w:spacing w:after="0" w:line="240" w:lineRule="auto"/>
        <w:ind w:left="567" w:hanging="573"/>
        <w:jc w:val="both"/>
        <w:rPr>
          <w:rFonts w:ascii="Times New Roman" w:eastAsia="Times New Roman" w:hAnsi="Times New Roman" w:cs="Times New Roman"/>
          <w:sz w:val="24"/>
          <w:szCs w:val="24"/>
          <w:lang w:eastAsia="lv-LV"/>
        </w:rPr>
      </w:pPr>
      <w:r w:rsidRPr="00D341BF">
        <w:rPr>
          <w:rFonts w:ascii="Times New Roman" w:eastAsia="Times New Roman" w:hAnsi="Times New Roman" w:cs="Times New Roman"/>
          <w:sz w:val="24"/>
          <w:szCs w:val="24"/>
          <w:lang w:eastAsia="lv-LV"/>
        </w:rPr>
        <w:t>iegūts</w:t>
      </w:r>
      <w:r w:rsidR="00C62436" w:rsidRPr="00D341BF">
        <w:rPr>
          <w:rFonts w:ascii="Times New Roman" w:eastAsia="Times New Roman" w:hAnsi="Times New Roman" w:cs="Times New Roman"/>
          <w:sz w:val="24"/>
          <w:szCs w:val="24"/>
          <w:lang w:eastAsia="lv-LV"/>
        </w:rPr>
        <w:t xml:space="preserve"> RTU apliecinājum</w:t>
      </w:r>
      <w:r w:rsidRPr="00D341BF">
        <w:rPr>
          <w:rFonts w:ascii="Times New Roman" w:eastAsia="Times New Roman" w:hAnsi="Times New Roman" w:cs="Times New Roman"/>
          <w:sz w:val="24"/>
          <w:szCs w:val="24"/>
          <w:lang w:eastAsia="lv-LV"/>
        </w:rPr>
        <w:t>s</w:t>
      </w:r>
      <w:r w:rsidR="00C62436" w:rsidRPr="00D341BF">
        <w:rPr>
          <w:rFonts w:ascii="Times New Roman" w:eastAsia="Times New Roman" w:hAnsi="Times New Roman" w:cs="Times New Roman"/>
          <w:sz w:val="24"/>
          <w:szCs w:val="24"/>
          <w:lang w:eastAsia="lv-LV"/>
        </w:rPr>
        <w:t xml:space="preserve"> par tiesībām iestāties ārpus konkursa RTU programmās un RTU sadarbības programmās</w:t>
      </w:r>
      <w:r w:rsidR="00A179CE" w:rsidRPr="00D341BF">
        <w:rPr>
          <w:rFonts w:ascii="Times New Roman" w:eastAsia="Times New Roman" w:hAnsi="Times New Roman" w:cs="Times New Roman"/>
          <w:sz w:val="24"/>
          <w:szCs w:val="24"/>
          <w:lang w:eastAsia="lv-LV"/>
        </w:rPr>
        <w:t>.</w:t>
      </w:r>
    </w:p>
    <w:p w14:paraId="4029339E" w14:textId="77777777" w:rsidR="005C0317" w:rsidRPr="00D341BF" w:rsidRDefault="005C0317" w:rsidP="00DC3F4A">
      <w:pPr>
        <w:pStyle w:val="Sarakstarindkopa"/>
        <w:numPr>
          <w:ilvl w:val="0"/>
          <w:numId w:val="40"/>
        </w:numPr>
        <w:shd w:val="clear" w:color="auto" w:fill="FFFFFF"/>
        <w:spacing w:after="0" w:line="240" w:lineRule="auto"/>
        <w:jc w:val="both"/>
        <w:rPr>
          <w:rFonts w:ascii="Times New Roman" w:eastAsia="Times New Roman" w:hAnsi="Times New Roman" w:cs="Times New Roman"/>
          <w:sz w:val="24"/>
          <w:szCs w:val="24"/>
          <w:lang w:eastAsia="lv-LV"/>
        </w:rPr>
      </w:pPr>
      <w:r w:rsidRPr="00D341BF">
        <w:rPr>
          <w:rFonts w:ascii="Times New Roman" w:eastAsia="Times New Roman" w:hAnsi="Times New Roman" w:cs="Times New Roman"/>
          <w:sz w:val="24"/>
          <w:szCs w:val="24"/>
          <w:lang w:eastAsia="lv-LV"/>
        </w:rPr>
        <w:t>Uz iestājpārbaudījumu, ja tāds paredzēts, reflektantiem jāierodas norādītajā laikā, līdzi ņemot pasi vai personas apliecību un iestājpārbaudījuma maksājuma apliecinājumu.</w:t>
      </w:r>
    </w:p>
    <w:p w14:paraId="07ADFECE" w14:textId="4EFC2808" w:rsidR="005C0317" w:rsidRPr="00D341BF" w:rsidRDefault="00E44E37" w:rsidP="00DC3F4A">
      <w:pPr>
        <w:pStyle w:val="Sarakstarindkopa"/>
        <w:numPr>
          <w:ilvl w:val="0"/>
          <w:numId w:val="40"/>
        </w:numPr>
        <w:shd w:val="clear" w:color="auto" w:fill="FFFFFF"/>
        <w:spacing w:after="0" w:line="240" w:lineRule="auto"/>
        <w:jc w:val="both"/>
        <w:rPr>
          <w:rFonts w:ascii="Times New Roman" w:eastAsia="Times New Roman" w:hAnsi="Times New Roman" w:cs="Times New Roman"/>
          <w:sz w:val="24"/>
          <w:szCs w:val="24"/>
          <w:lang w:eastAsia="lv-LV"/>
        </w:rPr>
      </w:pPr>
      <w:r w:rsidRPr="00D341BF">
        <w:rPr>
          <w:rFonts w:ascii="Times New Roman" w:eastAsia="Times New Roman" w:hAnsi="Times New Roman" w:cs="Times New Roman"/>
          <w:sz w:val="24"/>
          <w:szCs w:val="24"/>
          <w:lang w:eastAsia="lv-LV"/>
        </w:rPr>
        <w:t>Iestā</w:t>
      </w:r>
      <w:r w:rsidR="005C0317" w:rsidRPr="00D341BF">
        <w:rPr>
          <w:rFonts w:ascii="Times New Roman" w:eastAsia="Times New Roman" w:hAnsi="Times New Roman" w:cs="Times New Roman"/>
          <w:sz w:val="24"/>
          <w:szCs w:val="24"/>
          <w:lang w:eastAsia="lv-LV"/>
        </w:rPr>
        <w:t xml:space="preserve">jpārbaudījumu norisi nosaka iestājpārbaudījumu noteikumi, kas publicēti RTU interneta vietnē </w:t>
      </w:r>
      <w:hyperlink r:id="rId23" w:history="1">
        <w:r w:rsidR="005C0317" w:rsidRPr="00D341BF">
          <w:rPr>
            <w:rFonts w:ascii="Times New Roman" w:hAnsi="Times New Roman" w:cs="Times New Roman"/>
            <w:sz w:val="24"/>
            <w:szCs w:val="24"/>
          </w:rPr>
          <w:t>www.rtu.lv</w:t>
        </w:r>
      </w:hyperlink>
      <w:r w:rsidR="005C0317" w:rsidRPr="00D341BF">
        <w:rPr>
          <w:rFonts w:ascii="Times New Roman" w:eastAsia="Times New Roman" w:hAnsi="Times New Roman" w:cs="Times New Roman"/>
          <w:sz w:val="24"/>
          <w:szCs w:val="24"/>
          <w:lang w:eastAsia="lv-LV"/>
        </w:rPr>
        <w:t>.</w:t>
      </w:r>
    </w:p>
    <w:p w14:paraId="3914E679" w14:textId="3C8DF585" w:rsidR="005C0317" w:rsidRPr="00D341BF" w:rsidRDefault="005C0317" w:rsidP="00DC3F4A">
      <w:pPr>
        <w:pStyle w:val="Sarakstarindkopa"/>
        <w:numPr>
          <w:ilvl w:val="0"/>
          <w:numId w:val="40"/>
        </w:numPr>
        <w:shd w:val="clear" w:color="auto" w:fill="FFFFFF"/>
        <w:spacing w:after="0" w:line="240" w:lineRule="auto"/>
        <w:jc w:val="both"/>
        <w:rPr>
          <w:rFonts w:ascii="Times New Roman" w:eastAsia="Times New Roman" w:hAnsi="Times New Roman" w:cs="Times New Roman"/>
          <w:sz w:val="24"/>
          <w:szCs w:val="24"/>
          <w:lang w:eastAsia="lv-LV"/>
        </w:rPr>
      </w:pPr>
      <w:r w:rsidRPr="00D341BF">
        <w:rPr>
          <w:rFonts w:ascii="Times New Roman" w:eastAsia="Times New Roman" w:hAnsi="Times New Roman" w:cs="Times New Roman"/>
          <w:sz w:val="24"/>
          <w:szCs w:val="24"/>
          <w:lang w:eastAsia="lv-LV"/>
        </w:rPr>
        <w:t xml:space="preserve">Reflektanti, kuri nav ieradušies uz iestājpārbaudījumu norādītājā laikā un/vai </w:t>
      </w:r>
      <w:r w:rsidR="006F3C62" w:rsidRPr="00D341BF">
        <w:rPr>
          <w:rFonts w:ascii="Times New Roman" w:eastAsia="Times New Roman" w:hAnsi="Times New Roman" w:cs="Times New Roman"/>
          <w:sz w:val="24"/>
          <w:szCs w:val="24"/>
          <w:lang w:eastAsia="lv-LV"/>
        </w:rPr>
        <w:t xml:space="preserve">nevar uzrādīt </w:t>
      </w:r>
      <w:r w:rsidRPr="00D341BF">
        <w:rPr>
          <w:rFonts w:ascii="Times New Roman" w:eastAsia="Times New Roman" w:hAnsi="Times New Roman" w:cs="Times New Roman"/>
          <w:sz w:val="24"/>
          <w:szCs w:val="24"/>
          <w:lang w:eastAsia="lv-LV"/>
        </w:rPr>
        <w:t>pasi vai personas apliecību, turpmāk konkursā nepiedalās.</w:t>
      </w:r>
    </w:p>
    <w:p w14:paraId="71DA8E4A" w14:textId="77777777" w:rsidR="005C0317" w:rsidRPr="00D341BF" w:rsidRDefault="005C0317" w:rsidP="00DC3F4A">
      <w:pPr>
        <w:pStyle w:val="Sarakstarindkopa"/>
        <w:numPr>
          <w:ilvl w:val="0"/>
          <w:numId w:val="40"/>
        </w:numPr>
        <w:shd w:val="clear" w:color="auto" w:fill="FFFFFF"/>
        <w:spacing w:after="0" w:line="240" w:lineRule="auto"/>
        <w:jc w:val="both"/>
        <w:rPr>
          <w:rFonts w:ascii="Times New Roman" w:eastAsia="Times New Roman" w:hAnsi="Times New Roman" w:cs="Times New Roman"/>
          <w:sz w:val="24"/>
          <w:szCs w:val="24"/>
          <w:lang w:eastAsia="lv-LV"/>
        </w:rPr>
      </w:pPr>
      <w:r w:rsidRPr="00D341BF">
        <w:rPr>
          <w:rFonts w:ascii="Times New Roman" w:eastAsia="Times New Roman" w:hAnsi="Times New Roman" w:cs="Times New Roman"/>
          <w:sz w:val="24"/>
          <w:szCs w:val="24"/>
          <w:lang w:eastAsia="lv-LV"/>
        </w:rPr>
        <w:t>Pretendenti uz maksas studiju vietām tiek ieskaitīti studējošo skaitā, atbilstoši RTU noteiktajai studiju maksas samaksas kārtībai.</w:t>
      </w:r>
    </w:p>
    <w:p w14:paraId="6891A105" w14:textId="3E2E04C2" w:rsidR="005C0317" w:rsidRPr="00D341BF" w:rsidRDefault="00777300" w:rsidP="00DC3F4A">
      <w:pPr>
        <w:pStyle w:val="Sarakstarindkopa"/>
        <w:numPr>
          <w:ilvl w:val="0"/>
          <w:numId w:val="40"/>
        </w:numPr>
        <w:shd w:val="clear" w:color="auto" w:fill="FFFFFF"/>
        <w:spacing w:after="0" w:line="240" w:lineRule="auto"/>
        <w:jc w:val="both"/>
        <w:rPr>
          <w:rFonts w:ascii="Times New Roman" w:eastAsia="Times New Roman" w:hAnsi="Times New Roman" w:cs="Times New Roman"/>
          <w:sz w:val="24"/>
          <w:szCs w:val="24"/>
          <w:lang w:eastAsia="lv-LV"/>
        </w:rPr>
      </w:pPr>
      <w:r w:rsidRPr="00D341BF">
        <w:rPr>
          <w:rFonts w:ascii="Times New Roman" w:eastAsia="Times New Roman" w:hAnsi="Times New Roman" w:cs="Times New Roman"/>
          <w:sz w:val="24"/>
          <w:szCs w:val="24"/>
          <w:lang w:eastAsia="lv-LV"/>
        </w:rPr>
        <w:t>P</w:t>
      </w:r>
      <w:r w:rsidR="005C0317" w:rsidRPr="00D341BF">
        <w:rPr>
          <w:rFonts w:ascii="Times New Roman" w:eastAsia="Times New Roman" w:hAnsi="Times New Roman" w:cs="Times New Roman"/>
          <w:sz w:val="24"/>
          <w:szCs w:val="24"/>
          <w:lang w:eastAsia="lv-LV"/>
        </w:rPr>
        <w:t>erson</w:t>
      </w:r>
      <w:r w:rsidR="00662619" w:rsidRPr="00D341BF">
        <w:rPr>
          <w:rFonts w:ascii="Times New Roman" w:eastAsia="Times New Roman" w:hAnsi="Times New Roman" w:cs="Times New Roman"/>
          <w:sz w:val="24"/>
          <w:szCs w:val="24"/>
          <w:lang w:eastAsia="lv-LV"/>
        </w:rPr>
        <w:t>ām</w:t>
      </w:r>
      <w:r w:rsidR="005C0317" w:rsidRPr="00D341BF">
        <w:rPr>
          <w:rFonts w:ascii="Times New Roman" w:eastAsia="Times New Roman" w:hAnsi="Times New Roman" w:cs="Times New Roman"/>
          <w:sz w:val="24"/>
          <w:szCs w:val="24"/>
          <w:lang w:eastAsia="lv-LV"/>
        </w:rPr>
        <w:t>, kuras ieguvušas vidējo izglītību līdz 2008.</w:t>
      </w:r>
      <w:r w:rsidR="00224E22">
        <w:rPr>
          <w:rFonts w:ascii="Times New Roman" w:eastAsia="Times New Roman" w:hAnsi="Times New Roman" w:cs="Times New Roman"/>
          <w:sz w:val="24"/>
          <w:szCs w:val="24"/>
          <w:lang w:eastAsia="lv-LV"/>
        </w:rPr>
        <w:t> </w:t>
      </w:r>
      <w:r w:rsidR="005C0317" w:rsidRPr="00D341BF">
        <w:rPr>
          <w:rFonts w:ascii="Times New Roman" w:eastAsia="Times New Roman" w:hAnsi="Times New Roman" w:cs="Times New Roman"/>
          <w:sz w:val="24"/>
          <w:szCs w:val="24"/>
          <w:lang w:eastAsia="lv-LV"/>
        </w:rPr>
        <w:t xml:space="preserve">gadam (ieskaitot), kā arī personas, kuras ieguvušas vidējo izglītību ārvalstīs, vai personas, kuras normatīvajos aktos noteiktajā kārtībā bijušas atbrīvotas no vidējās izglītības valsts pārbaudījumiem, var tikt uzņemtas studiju programmās, </w:t>
      </w:r>
      <w:r w:rsidR="00662619" w:rsidRPr="00D341BF">
        <w:rPr>
          <w:rFonts w:ascii="Times New Roman" w:eastAsia="Times New Roman" w:hAnsi="Times New Roman" w:cs="Times New Roman"/>
          <w:sz w:val="24"/>
          <w:szCs w:val="24"/>
          <w:lang w:eastAsia="lv-LV"/>
        </w:rPr>
        <w:t>ja</w:t>
      </w:r>
      <w:r w:rsidR="005C0317" w:rsidRPr="00D341BF">
        <w:rPr>
          <w:rFonts w:ascii="Times New Roman" w:eastAsia="Times New Roman" w:hAnsi="Times New Roman" w:cs="Times New Roman"/>
          <w:sz w:val="24"/>
          <w:szCs w:val="24"/>
          <w:lang w:eastAsia="lv-LV"/>
        </w:rPr>
        <w:t xml:space="preserve"> vidējās izglītības dokumenta gada atzīm</w:t>
      </w:r>
      <w:r w:rsidR="00662619" w:rsidRPr="00D341BF">
        <w:rPr>
          <w:rFonts w:ascii="Times New Roman" w:eastAsia="Times New Roman" w:hAnsi="Times New Roman" w:cs="Times New Roman"/>
          <w:sz w:val="24"/>
          <w:szCs w:val="24"/>
          <w:lang w:eastAsia="lv-LV"/>
        </w:rPr>
        <w:t xml:space="preserve">es </w:t>
      </w:r>
      <w:r w:rsidR="005C0317" w:rsidRPr="00D341BF">
        <w:rPr>
          <w:rFonts w:ascii="Times New Roman" w:eastAsia="Times New Roman" w:hAnsi="Times New Roman" w:cs="Times New Roman"/>
          <w:sz w:val="24"/>
          <w:szCs w:val="24"/>
          <w:lang w:eastAsia="lv-LV"/>
        </w:rPr>
        <w:t>matemātikā, svešvalodā un latviešu valodā</w:t>
      </w:r>
      <w:r w:rsidR="00662619" w:rsidRPr="00D341BF">
        <w:rPr>
          <w:rFonts w:ascii="Times New Roman" w:eastAsia="Times New Roman" w:hAnsi="Times New Roman" w:cs="Times New Roman"/>
          <w:sz w:val="24"/>
          <w:szCs w:val="24"/>
          <w:lang w:eastAsia="lv-LV"/>
        </w:rPr>
        <w:t xml:space="preserve"> ir </w:t>
      </w:r>
      <w:r w:rsidR="005C0317" w:rsidRPr="00D341BF">
        <w:rPr>
          <w:rFonts w:ascii="Times New Roman" w:eastAsia="Times New Roman" w:hAnsi="Times New Roman" w:cs="Times New Roman"/>
          <w:sz w:val="24"/>
          <w:szCs w:val="24"/>
          <w:lang w:eastAsia="lv-LV"/>
        </w:rPr>
        <w:t>sekmīgi nokārtot</w:t>
      </w:r>
      <w:r w:rsidR="00662619" w:rsidRPr="00D341BF">
        <w:rPr>
          <w:rFonts w:ascii="Times New Roman" w:eastAsia="Times New Roman" w:hAnsi="Times New Roman" w:cs="Times New Roman"/>
          <w:sz w:val="24"/>
          <w:szCs w:val="24"/>
          <w:lang w:eastAsia="lv-LV"/>
        </w:rPr>
        <w:t>as</w:t>
      </w:r>
      <w:r w:rsidRPr="00D341BF">
        <w:rPr>
          <w:rFonts w:ascii="Times New Roman" w:eastAsia="Times New Roman" w:hAnsi="Times New Roman" w:cs="Times New Roman"/>
          <w:sz w:val="24"/>
          <w:szCs w:val="24"/>
          <w:lang w:eastAsia="lv-LV"/>
        </w:rPr>
        <w:t xml:space="preserve"> un ir sekmīgi nokārtots iestājpārbaudījums matemātikā vai CE, atbilstoši Ministru kabineta 2022.</w:t>
      </w:r>
      <w:r w:rsidR="00224E22">
        <w:rPr>
          <w:rFonts w:ascii="Times New Roman" w:eastAsia="Times New Roman" w:hAnsi="Times New Roman" w:cs="Times New Roman"/>
          <w:sz w:val="24"/>
          <w:szCs w:val="24"/>
          <w:lang w:eastAsia="lv-LV"/>
        </w:rPr>
        <w:t> </w:t>
      </w:r>
      <w:r w:rsidRPr="00D341BF">
        <w:rPr>
          <w:rFonts w:ascii="Times New Roman" w:eastAsia="Times New Roman" w:hAnsi="Times New Roman" w:cs="Times New Roman"/>
          <w:sz w:val="24"/>
          <w:szCs w:val="24"/>
          <w:lang w:eastAsia="lv-LV"/>
        </w:rPr>
        <w:t>gada 5.</w:t>
      </w:r>
      <w:r w:rsidR="00224E22">
        <w:rPr>
          <w:rFonts w:ascii="Times New Roman" w:eastAsia="Times New Roman" w:hAnsi="Times New Roman" w:cs="Times New Roman"/>
          <w:sz w:val="24"/>
          <w:szCs w:val="24"/>
          <w:lang w:eastAsia="lv-LV"/>
        </w:rPr>
        <w:t> </w:t>
      </w:r>
      <w:r w:rsidRPr="00D341BF">
        <w:rPr>
          <w:rFonts w:ascii="Times New Roman" w:eastAsia="Times New Roman" w:hAnsi="Times New Roman" w:cs="Times New Roman"/>
          <w:sz w:val="24"/>
          <w:szCs w:val="24"/>
          <w:lang w:eastAsia="lv-LV"/>
        </w:rPr>
        <w:t>jūlija noteikumiem Nr. 398 “Noteikumi par centralizēto eksāmenu saturu un norises kārtību”</w:t>
      </w:r>
      <w:r w:rsidR="00276000" w:rsidRPr="00D341BF">
        <w:rPr>
          <w:rFonts w:ascii="Times New Roman" w:eastAsia="Times New Roman" w:hAnsi="Times New Roman" w:cs="Times New Roman"/>
          <w:sz w:val="24"/>
          <w:szCs w:val="24"/>
          <w:lang w:eastAsia="lv-LV"/>
        </w:rPr>
        <w:t xml:space="preserve"> (izņemot 3</w:t>
      </w:r>
      <w:r w:rsidR="00E85359" w:rsidRPr="00D341BF">
        <w:rPr>
          <w:rFonts w:ascii="Times New Roman" w:eastAsia="Times New Roman" w:hAnsi="Times New Roman" w:cs="Times New Roman"/>
          <w:sz w:val="24"/>
          <w:szCs w:val="24"/>
          <w:lang w:eastAsia="lv-LV"/>
        </w:rPr>
        <w:t>3</w:t>
      </w:r>
      <w:r w:rsidR="00276000" w:rsidRPr="00D341BF">
        <w:rPr>
          <w:rFonts w:ascii="Times New Roman" w:eastAsia="Times New Roman" w:hAnsi="Times New Roman" w:cs="Times New Roman"/>
          <w:sz w:val="24"/>
          <w:szCs w:val="24"/>
          <w:lang w:eastAsia="lv-LV"/>
        </w:rPr>
        <w:t>.</w:t>
      </w:r>
      <w:r w:rsidR="005F1BC9" w:rsidRPr="00D341BF">
        <w:rPr>
          <w:rFonts w:ascii="Times New Roman" w:eastAsia="Times New Roman" w:hAnsi="Times New Roman" w:cs="Times New Roman"/>
          <w:sz w:val="24"/>
          <w:szCs w:val="24"/>
          <w:lang w:eastAsia="lv-LV"/>
        </w:rPr>
        <w:t>5</w:t>
      </w:r>
      <w:r w:rsidR="00276000" w:rsidRPr="00D341BF">
        <w:rPr>
          <w:rFonts w:ascii="Times New Roman" w:eastAsia="Times New Roman" w:hAnsi="Times New Roman" w:cs="Times New Roman"/>
          <w:sz w:val="24"/>
          <w:szCs w:val="24"/>
          <w:lang w:eastAsia="lv-LV"/>
        </w:rPr>
        <w:t>. punktā minētās RTU LA studiju programmās).</w:t>
      </w:r>
    </w:p>
    <w:p w14:paraId="5BDC15A8" w14:textId="2AF28D89" w:rsidR="009574EB" w:rsidRPr="00D341BF" w:rsidRDefault="005C0317" w:rsidP="00DC3F4A">
      <w:pPr>
        <w:pStyle w:val="Sarakstarindkopa"/>
        <w:numPr>
          <w:ilvl w:val="0"/>
          <w:numId w:val="40"/>
        </w:numPr>
        <w:shd w:val="clear" w:color="auto" w:fill="FFFFFF"/>
        <w:spacing w:after="0" w:line="240" w:lineRule="auto"/>
        <w:jc w:val="both"/>
        <w:rPr>
          <w:rFonts w:ascii="Times New Roman" w:eastAsia="Times New Roman" w:hAnsi="Times New Roman" w:cs="Times New Roman"/>
          <w:sz w:val="24"/>
          <w:szCs w:val="24"/>
          <w:lang w:eastAsia="lv-LV"/>
        </w:rPr>
      </w:pPr>
      <w:r w:rsidRPr="00D341BF">
        <w:rPr>
          <w:rFonts w:ascii="Times New Roman" w:eastAsia="Times New Roman" w:hAnsi="Times New Roman" w:cs="Times New Roman"/>
          <w:sz w:val="24"/>
          <w:szCs w:val="24"/>
          <w:lang w:eastAsia="lv-LV"/>
        </w:rPr>
        <w:t xml:space="preserve">Personām, kurām nav kārtots CE latviešu valodā un kuras neatbilst </w:t>
      </w:r>
      <w:r w:rsidR="00A179CE" w:rsidRPr="00D341BF">
        <w:rPr>
          <w:rFonts w:ascii="Times New Roman" w:eastAsia="Times New Roman" w:hAnsi="Times New Roman" w:cs="Times New Roman"/>
          <w:sz w:val="24"/>
          <w:szCs w:val="24"/>
          <w:lang w:eastAsia="lv-LV"/>
        </w:rPr>
        <w:t>4</w:t>
      </w:r>
      <w:r w:rsidR="001E05A7" w:rsidRPr="00D341BF">
        <w:rPr>
          <w:rFonts w:ascii="Times New Roman" w:eastAsia="Times New Roman" w:hAnsi="Times New Roman" w:cs="Times New Roman"/>
          <w:sz w:val="24"/>
          <w:szCs w:val="24"/>
          <w:lang w:eastAsia="lv-LV"/>
        </w:rPr>
        <w:t>1</w:t>
      </w:r>
      <w:r w:rsidRPr="00D341BF">
        <w:rPr>
          <w:rFonts w:ascii="Times New Roman" w:eastAsia="Times New Roman" w:hAnsi="Times New Roman" w:cs="Times New Roman"/>
          <w:sz w:val="24"/>
          <w:szCs w:val="24"/>
          <w:lang w:eastAsia="lv-LV"/>
        </w:rPr>
        <w:t>. punkta prasībām, to var aizstāt ar Izglītības un zinātnes ministrijas Valsts izglītības satura centra (VISC) valsts valodas prasmes pārbaudē iegūto līmeni, kas apliecina valsts valodas prasmi vismaz vidējā līmeņa 1. pakāpē (B1)</w:t>
      </w:r>
      <w:r w:rsidR="009574EB" w:rsidRPr="00D341BF">
        <w:rPr>
          <w:rFonts w:ascii="Times New Roman" w:eastAsia="Times New Roman" w:hAnsi="Times New Roman" w:cs="Times New Roman"/>
          <w:sz w:val="24"/>
          <w:szCs w:val="24"/>
          <w:lang w:eastAsia="lv-LV"/>
        </w:rPr>
        <w:t xml:space="preserve"> vai </w:t>
      </w:r>
      <w:r w:rsidR="00017608" w:rsidRPr="00D341BF">
        <w:rPr>
          <w:rFonts w:ascii="Times New Roman" w:eastAsia="Times New Roman" w:hAnsi="Times New Roman" w:cs="Times New Roman"/>
          <w:sz w:val="24"/>
          <w:szCs w:val="24"/>
          <w:lang w:eastAsia="lv-LV"/>
        </w:rPr>
        <w:t>ir jā</w:t>
      </w:r>
      <w:r w:rsidR="009574EB" w:rsidRPr="00D341BF">
        <w:rPr>
          <w:rFonts w:ascii="Times New Roman" w:eastAsia="Times New Roman" w:hAnsi="Times New Roman" w:cs="Times New Roman"/>
          <w:sz w:val="24"/>
          <w:szCs w:val="24"/>
          <w:lang w:eastAsia="lv-LV"/>
        </w:rPr>
        <w:t>kārto</w:t>
      </w:r>
      <w:r w:rsidR="00017608" w:rsidRPr="00D341BF">
        <w:rPr>
          <w:rFonts w:ascii="Times New Roman" w:eastAsia="Times New Roman" w:hAnsi="Times New Roman" w:cs="Times New Roman"/>
          <w:sz w:val="24"/>
          <w:szCs w:val="24"/>
          <w:lang w:eastAsia="lv-LV"/>
        </w:rPr>
        <w:t>,</w:t>
      </w:r>
      <w:r w:rsidR="009574EB" w:rsidRPr="00D341BF">
        <w:rPr>
          <w:rFonts w:ascii="Times New Roman" w:eastAsia="Times New Roman" w:hAnsi="Times New Roman" w:cs="Times New Roman"/>
          <w:sz w:val="24"/>
          <w:szCs w:val="24"/>
          <w:lang w:eastAsia="lv-LV"/>
        </w:rPr>
        <w:t xml:space="preserve"> CE atbilstoši Ministru kabineta 2022. gada 5. jūlija noteikumiem Nr. 398 “Noteikumi par centralizēto eksāmenu saturu un norises kārtību”.</w:t>
      </w:r>
    </w:p>
    <w:p w14:paraId="3517A5A8" w14:textId="463FC604" w:rsidR="005C0317" w:rsidRPr="00D341BF" w:rsidRDefault="005C0317" w:rsidP="00DC3F4A">
      <w:pPr>
        <w:pStyle w:val="Sarakstarindkopa"/>
        <w:numPr>
          <w:ilvl w:val="0"/>
          <w:numId w:val="40"/>
        </w:numPr>
        <w:shd w:val="clear" w:color="auto" w:fill="FFFFFF"/>
        <w:spacing w:after="0" w:line="240" w:lineRule="auto"/>
        <w:jc w:val="both"/>
        <w:rPr>
          <w:rFonts w:ascii="Times New Roman" w:eastAsia="Times New Roman" w:hAnsi="Times New Roman" w:cs="Times New Roman"/>
          <w:sz w:val="24"/>
          <w:szCs w:val="24"/>
          <w:lang w:eastAsia="lv-LV"/>
        </w:rPr>
      </w:pPr>
      <w:r w:rsidRPr="00D341BF">
        <w:rPr>
          <w:rFonts w:ascii="Times New Roman" w:eastAsia="Times New Roman" w:hAnsi="Times New Roman" w:cs="Times New Roman"/>
          <w:sz w:val="24"/>
          <w:szCs w:val="24"/>
          <w:lang w:eastAsia="lv-LV"/>
        </w:rPr>
        <w:t>Atbilstoši Ministru kabineta noteikumiem Nr. </w:t>
      </w:r>
      <w:r w:rsidR="00546BFA" w:rsidRPr="00D341BF">
        <w:rPr>
          <w:rFonts w:ascii="Times New Roman" w:eastAsia="Times New Roman" w:hAnsi="Times New Roman" w:cs="Times New Roman"/>
          <w:sz w:val="24"/>
          <w:szCs w:val="24"/>
          <w:lang w:eastAsia="lv-LV"/>
        </w:rPr>
        <w:t xml:space="preserve">795 </w:t>
      </w:r>
      <w:r w:rsidRPr="00D341BF">
        <w:rPr>
          <w:rFonts w:ascii="Times New Roman" w:eastAsia="Times New Roman" w:hAnsi="Times New Roman" w:cs="Times New Roman"/>
          <w:sz w:val="24"/>
          <w:szCs w:val="24"/>
          <w:lang w:eastAsia="lv-LV"/>
        </w:rPr>
        <w:t>„Noteikumi par svešvalodas centralizētā eksāmena vispārējās vidējās izglītības programmā aizstāšanu ar starptautiskas testēšanas institūcijas pārbaudījumu svešvalodā” CE svešvalodā var aizstāt ar starptautiskās testēšanas institūcijas pārbaudījumu svešvalodā, kas jāuzrāda RTU Uzņemšanas komisijā.</w:t>
      </w:r>
    </w:p>
    <w:p w14:paraId="673AF52C" w14:textId="77777777" w:rsidR="005C0317" w:rsidRPr="00D341BF" w:rsidRDefault="005C0317" w:rsidP="00DC3F4A">
      <w:pPr>
        <w:pStyle w:val="Sarakstarindkopa"/>
        <w:numPr>
          <w:ilvl w:val="0"/>
          <w:numId w:val="40"/>
        </w:numPr>
        <w:shd w:val="clear" w:color="auto" w:fill="FFFFFF"/>
        <w:spacing w:after="0" w:line="240" w:lineRule="auto"/>
        <w:jc w:val="both"/>
        <w:rPr>
          <w:rFonts w:ascii="Times New Roman" w:eastAsia="Times New Roman" w:hAnsi="Times New Roman" w:cs="Times New Roman"/>
          <w:sz w:val="24"/>
          <w:szCs w:val="24"/>
          <w:lang w:eastAsia="lv-LV"/>
        </w:rPr>
      </w:pPr>
      <w:r w:rsidRPr="00D341BF">
        <w:rPr>
          <w:rFonts w:ascii="Times New Roman" w:eastAsia="Times New Roman" w:hAnsi="Times New Roman" w:cs="Times New Roman"/>
          <w:sz w:val="24"/>
          <w:szCs w:val="24"/>
          <w:lang w:eastAsia="lv-LV"/>
        </w:rPr>
        <w:t>Pēc pieteikumu iesniegšanas pretendentiem uz valsts budžeta finansētām un maksas studiju vietām noteiktajā termiņā jāreģistrējas konkursam. Pēc reģistrēšanās konkursam reflektants konkurē uz studiju vietām pieteikumā norādītajā studiju programmu prioritāšu secībā.</w:t>
      </w:r>
    </w:p>
    <w:p w14:paraId="5BDC7C57" w14:textId="09E07884" w:rsidR="005C0317" w:rsidRPr="00D341BF" w:rsidRDefault="005C0317" w:rsidP="00DC3F4A">
      <w:pPr>
        <w:pStyle w:val="Sarakstarindkopa"/>
        <w:numPr>
          <w:ilvl w:val="0"/>
          <w:numId w:val="40"/>
        </w:numPr>
        <w:shd w:val="clear" w:color="auto" w:fill="FFFFFF"/>
        <w:spacing w:after="0" w:line="240" w:lineRule="auto"/>
        <w:jc w:val="both"/>
        <w:rPr>
          <w:rFonts w:ascii="Times New Roman" w:eastAsia="Times New Roman" w:hAnsi="Times New Roman" w:cs="Times New Roman"/>
          <w:sz w:val="24"/>
          <w:szCs w:val="24"/>
          <w:lang w:eastAsia="lv-LV"/>
        </w:rPr>
      </w:pPr>
      <w:r w:rsidRPr="00D341BF">
        <w:rPr>
          <w:rFonts w:ascii="Times New Roman" w:eastAsia="Times New Roman" w:hAnsi="Times New Roman" w:cs="Times New Roman"/>
          <w:sz w:val="24"/>
          <w:szCs w:val="24"/>
          <w:lang w:eastAsia="lv-LV"/>
        </w:rPr>
        <w:t xml:space="preserve">Reflektantus studijām par valsts budžeta līdzekļiem vai par fizisko vai juridisko personu līdzekļiem </w:t>
      </w:r>
      <w:r w:rsidR="00017608" w:rsidRPr="00D341BF">
        <w:rPr>
          <w:rFonts w:ascii="Times New Roman" w:eastAsia="Times New Roman" w:hAnsi="Times New Roman" w:cs="Times New Roman"/>
          <w:sz w:val="24"/>
          <w:szCs w:val="24"/>
          <w:lang w:eastAsia="lv-LV"/>
        </w:rPr>
        <w:t xml:space="preserve">atklāta un vienlīdzīga konkursa kārtībā </w:t>
      </w:r>
      <w:r w:rsidRPr="00D341BF">
        <w:rPr>
          <w:rFonts w:ascii="Times New Roman" w:eastAsia="Times New Roman" w:hAnsi="Times New Roman" w:cs="Times New Roman"/>
          <w:sz w:val="24"/>
          <w:szCs w:val="24"/>
          <w:lang w:eastAsia="lv-LV"/>
        </w:rPr>
        <w:t>ieskaita tikai vienā RTU studiju programmā.</w:t>
      </w:r>
    </w:p>
    <w:p w14:paraId="349AE9E7" w14:textId="1D8A45D3" w:rsidR="005C0317" w:rsidRPr="00D341BF" w:rsidRDefault="005C0317" w:rsidP="00DC3F4A">
      <w:pPr>
        <w:pStyle w:val="Sarakstarindkopa"/>
        <w:numPr>
          <w:ilvl w:val="0"/>
          <w:numId w:val="40"/>
        </w:numPr>
        <w:shd w:val="clear" w:color="auto" w:fill="FFFFFF"/>
        <w:spacing w:after="0" w:line="240" w:lineRule="auto"/>
        <w:jc w:val="both"/>
        <w:rPr>
          <w:rFonts w:ascii="Times New Roman" w:eastAsia="Times New Roman" w:hAnsi="Times New Roman" w:cs="Times New Roman"/>
          <w:sz w:val="24"/>
          <w:szCs w:val="24"/>
          <w:lang w:eastAsia="lv-LV"/>
        </w:rPr>
      </w:pPr>
      <w:r w:rsidRPr="00D341BF">
        <w:rPr>
          <w:rFonts w:ascii="Times New Roman" w:eastAsia="Times New Roman" w:hAnsi="Times New Roman" w:cs="Times New Roman"/>
          <w:sz w:val="24"/>
          <w:szCs w:val="24"/>
          <w:lang w:eastAsia="lv-LV"/>
        </w:rPr>
        <w:t>Lai piedalītos konkursā studiju programmās «Arhitektūra», «Materiālu tehnoloģija un dizains»</w:t>
      </w:r>
      <w:r w:rsidR="00CE0299" w:rsidRPr="00D341BF">
        <w:rPr>
          <w:rFonts w:ascii="Times New Roman" w:eastAsia="Times New Roman" w:hAnsi="Times New Roman" w:cs="Times New Roman"/>
          <w:sz w:val="24"/>
          <w:szCs w:val="24"/>
          <w:lang w:eastAsia="lv-LV"/>
        </w:rPr>
        <w:t>,</w:t>
      </w:r>
      <w:r w:rsidRPr="00D341BF">
        <w:rPr>
          <w:rFonts w:ascii="Times New Roman" w:eastAsia="Times New Roman" w:hAnsi="Times New Roman" w:cs="Times New Roman"/>
          <w:sz w:val="24"/>
          <w:szCs w:val="24"/>
          <w:lang w:eastAsia="lv-LV"/>
        </w:rPr>
        <w:t xml:space="preserve"> «Industriālais dizains»</w:t>
      </w:r>
      <w:r w:rsidR="00CE0299" w:rsidRPr="00D341BF">
        <w:rPr>
          <w:rFonts w:ascii="Times New Roman" w:eastAsia="Times New Roman" w:hAnsi="Times New Roman" w:cs="Times New Roman"/>
          <w:sz w:val="24"/>
          <w:szCs w:val="24"/>
          <w:lang w:eastAsia="lv-LV"/>
        </w:rPr>
        <w:t xml:space="preserve"> un</w:t>
      </w:r>
      <w:r w:rsidRPr="00D341BF">
        <w:rPr>
          <w:rFonts w:ascii="Times New Roman" w:eastAsia="Times New Roman" w:hAnsi="Times New Roman" w:cs="Times New Roman"/>
          <w:sz w:val="24"/>
          <w:szCs w:val="24"/>
          <w:lang w:eastAsia="lv-LV"/>
        </w:rPr>
        <w:t xml:space="preserve"> </w:t>
      </w:r>
      <w:r w:rsidR="00CE0299" w:rsidRPr="00D341BF">
        <w:rPr>
          <w:rFonts w:ascii="Times New Roman" w:eastAsia="Times New Roman" w:hAnsi="Times New Roman" w:cs="Times New Roman"/>
          <w:sz w:val="24"/>
          <w:szCs w:val="24"/>
          <w:lang w:eastAsia="lv-LV"/>
        </w:rPr>
        <w:t xml:space="preserve">«Jauno mediju māksla» </w:t>
      </w:r>
      <w:r w:rsidRPr="00D341BF">
        <w:rPr>
          <w:rFonts w:ascii="Times New Roman" w:eastAsia="Times New Roman" w:hAnsi="Times New Roman" w:cs="Times New Roman"/>
          <w:sz w:val="24"/>
          <w:szCs w:val="24"/>
          <w:lang w:eastAsia="lv-LV"/>
        </w:rPr>
        <w:t>iestājpārbaudījuma atzīmei jābūt ne zemākai kā 4 (gandrīz viduvēji).</w:t>
      </w:r>
    </w:p>
    <w:p w14:paraId="360C03A8" w14:textId="3968E875" w:rsidR="005C0317" w:rsidRPr="00D341BF" w:rsidRDefault="005C0317" w:rsidP="00DC3F4A">
      <w:pPr>
        <w:pStyle w:val="Sarakstarindkopa"/>
        <w:numPr>
          <w:ilvl w:val="0"/>
          <w:numId w:val="40"/>
        </w:numPr>
        <w:shd w:val="clear" w:color="auto" w:fill="FFFFFF"/>
        <w:spacing w:after="0" w:line="240" w:lineRule="auto"/>
        <w:jc w:val="both"/>
        <w:rPr>
          <w:rFonts w:ascii="Times New Roman" w:eastAsia="Times New Roman" w:hAnsi="Times New Roman" w:cs="Times New Roman"/>
          <w:sz w:val="24"/>
          <w:szCs w:val="24"/>
          <w:lang w:eastAsia="lv-LV"/>
        </w:rPr>
      </w:pPr>
      <w:r w:rsidRPr="00D341BF">
        <w:rPr>
          <w:rFonts w:ascii="Times New Roman" w:eastAsia="Times New Roman" w:hAnsi="Times New Roman" w:cs="Times New Roman"/>
          <w:sz w:val="24"/>
          <w:szCs w:val="24"/>
          <w:lang w:eastAsia="lv-LV"/>
        </w:rPr>
        <w:t xml:space="preserve">Konkursa rezultātus nosaka un apstiprina RTU Uzņemšanas komisija. Tos izziņo ne vēlāk kā </w:t>
      </w:r>
      <w:r w:rsidR="00F660A2" w:rsidRPr="00D341BF">
        <w:rPr>
          <w:rFonts w:ascii="Times New Roman" w:eastAsia="Times New Roman" w:hAnsi="Times New Roman" w:cs="Times New Roman"/>
          <w:sz w:val="24"/>
          <w:szCs w:val="24"/>
          <w:lang w:eastAsia="lv-LV"/>
        </w:rPr>
        <w:t>3 (</w:t>
      </w:r>
      <w:r w:rsidRPr="00D341BF">
        <w:rPr>
          <w:rFonts w:ascii="Times New Roman" w:eastAsia="Times New Roman" w:hAnsi="Times New Roman" w:cs="Times New Roman"/>
          <w:sz w:val="24"/>
          <w:szCs w:val="24"/>
          <w:lang w:eastAsia="lv-LV"/>
        </w:rPr>
        <w:t>trīs</w:t>
      </w:r>
      <w:r w:rsidR="00F660A2" w:rsidRPr="00D341BF">
        <w:rPr>
          <w:rFonts w:ascii="Times New Roman" w:eastAsia="Times New Roman" w:hAnsi="Times New Roman" w:cs="Times New Roman"/>
          <w:sz w:val="24"/>
          <w:szCs w:val="24"/>
          <w:lang w:eastAsia="lv-LV"/>
        </w:rPr>
        <w:t>)</w:t>
      </w:r>
      <w:r w:rsidRPr="00D341BF">
        <w:rPr>
          <w:rFonts w:ascii="Times New Roman" w:eastAsia="Times New Roman" w:hAnsi="Times New Roman" w:cs="Times New Roman"/>
          <w:sz w:val="24"/>
          <w:szCs w:val="24"/>
          <w:lang w:eastAsia="lv-LV"/>
        </w:rPr>
        <w:t xml:space="preserve"> darba dienu laikā no konkursa noslēguma dienas.</w:t>
      </w:r>
    </w:p>
    <w:p w14:paraId="1D40FD23" w14:textId="77777777" w:rsidR="002453C0" w:rsidRPr="00D341BF" w:rsidRDefault="005C0317" w:rsidP="00DC3F4A">
      <w:pPr>
        <w:pStyle w:val="Sarakstarindkopa"/>
        <w:numPr>
          <w:ilvl w:val="0"/>
          <w:numId w:val="40"/>
        </w:numPr>
        <w:shd w:val="clear" w:color="auto" w:fill="FFFFFF"/>
        <w:spacing w:after="0" w:line="240" w:lineRule="auto"/>
        <w:jc w:val="both"/>
        <w:rPr>
          <w:rFonts w:ascii="Times New Roman" w:eastAsia="Times New Roman" w:hAnsi="Times New Roman" w:cs="Times New Roman"/>
          <w:sz w:val="24"/>
          <w:szCs w:val="24"/>
          <w:lang w:eastAsia="lv-LV"/>
        </w:rPr>
      </w:pPr>
      <w:r w:rsidRPr="00D341BF">
        <w:rPr>
          <w:rFonts w:ascii="Times New Roman" w:eastAsia="Times New Roman" w:hAnsi="Times New Roman" w:cs="Times New Roman"/>
          <w:sz w:val="24"/>
          <w:szCs w:val="24"/>
          <w:lang w:eastAsia="lv-LV"/>
        </w:rPr>
        <w:t>Ja pretendents uz valsts budžeta finansētu studiju vietu neiztur konkursu, viņš var pieteikties studijām par maksu vienā no RTU izsludinātām studiju programmām, ja attiecīgajā studiju programmā ir pieejamas maksas studiju vietas, vai pretendēt uz vakantajām valsts budžeta finansētajām vai maksas studiju vietām citā studiju programmā, ja ir ievēroti šo Noteikumu nosacījumi</w:t>
      </w:r>
      <w:r w:rsidR="0086176B" w:rsidRPr="00D341BF">
        <w:rPr>
          <w:rFonts w:ascii="Times New Roman" w:eastAsia="Times New Roman" w:hAnsi="Times New Roman" w:cs="Times New Roman"/>
          <w:sz w:val="24"/>
          <w:szCs w:val="24"/>
          <w:lang w:eastAsia="lv-LV"/>
        </w:rPr>
        <w:t>.</w:t>
      </w:r>
    </w:p>
    <w:p w14:paraId="2612689A" w14:textId="77777777" w:rsidR="002453C0" w:rsidRPr="00D341BF" w:rsidRDefault="005C0317" w:rsidP="00DC3F4A">
      <w:pPr>
        <w:pStyle w:val="Sarakstarindkopa"/>
        <w:numPr>
          <w:ilvl w:val="0"/>
          <w:numId w:val="40"/>
        </w:numPr>
        <w:shd w:val="clear" w:color="auto" w:fill="FFFFFF"/>
        <w:spacing w:after="0" w:line="240" w:lineRule="auto"/>
        <w:jc w:val="both"/>
        <w:rPr>
          <w:rFonts w:ascii="Times New Roman" w:eastAsia="Times New Roman" w:hAnsi="Times New Roman" w:cs="Times New Roman"/>
          <w:sz w:val="24"/>
          <w:szCs w:val="24"/>
          <w:lang w:eastAsia="lv-LV"/>
        </w:rPr>
      </w:pPr>
      <w:r w:rsidRPr="00D341BF">
        <w:rPr>
          <w:rFonts w:ascii="Times New Roman" w:eastAsia="Times New Roman" w:hAnsi="Times New Roman" w:cs="Times New Roman"/>
          <w:sz w:val="24"/>
          <w:szCs w:val="24"/>
          <w:lang w:eastAsia="lv-LV"/>
        </w:rPr>
        <w:t>Pretendenti uz maksas studiju vietām samaksā studiju maksu atbilstoši RTU noteiktajai studiju maksas samaksas kārtībai.</w:t>
      </w:r>
    </w:p>
    <w:p w14:paraId="6A66FA8A" w14:textId="2CBE5808" w:rsidR="005272EB" w:rsidRPr="00D341BF" w:rsidRDefault="005272EB" w:rsidP="00DC3F4A">
      <w:pPr>
        <w:pStyle w:val="Sarakstarindkopa"/>
        <w:numPr>
          <w:ilvl w:val="0"/>
          <w:numId w:val="40"/>
        </w:numPr>
        <w:shd w:val="clear" w:color="auto" w:fill="FFFFFF"/>
        <w:spacing w:after="0" w:line="240" w:lineRule="auto"/>
        <w:jc w:val="both"/>
        <w:rPr>
          <w:rFonts w:ascii="Times New Roman" w:eastAsia="Times New Roman" w:hAnsi="Times New Roman" w:cs="Times New Roman"/>
          <w:sz w:val="24"/>
          <w:szCs w:val="24"/>
          <w:lang w:eastAsia="lv-LV"/>
        </w:rPr>
      </w:pPr>
      <w:r w:rsidRPr="00D341BF">
        <w:rPr>
          <w:rFonts w:ascii="Times New Roman" w:eastAsia="Times New Roman" w:hAnsi="Times New Roman" w:cs="Times New Roman"/>
          <w:sz w:val="24"/>
          <w:szCs w:val="24"/>
          <w:lang w:eastAsia="lv-LV"/>
        </w:rPr>
        <w:t xml:space="preserve">Reflektantam, kurš piesakās studijām RTU LJA programmās, jāparaksta rakstisks apliecinājums par to, ka reflektants apzinās, ka iegūtas sodāmības gadījumā, ja tā ir noteikta ar tiesas spriedumu par smaga vai sevišķi smaga nozieguma izdarīšanu, nevar studēt RTU LJA programmās un var tikt </w:t>
      </w:r>
      <w:proofErr w:type="spellStart"/>
      <w:r w:rsidRPr="00D341BF">
        <w:rPr>
          <w:rFonts w:ascii="Times New Roman" w:eastAsia="Times New Roman" w:hAnsi="Times New Roman" w:cs="Times New Roman"/>
          <w:sz w:val="24"/>
          <w:szCs w:val="24"/>
          <w:lang w:eastAsia="lv-LV"/>
        </w:rPr>
        <w:t>eksmatrikulēts</w:t>
      </w:r>
      <w:proofErr w:type="spellEnd"/>
      <w:r w:rsidRPr="00D341BF">
        <w:rPr>
          <w:rFonts w:ascii="Times New Roman" w:eastAsia="Times New Roman" w:hAnsi="Times New Roman" w:cs="Times New Roman"/>
          <w:sz w:val="24"/>
          <w:szCs w:val="24"/>
          <w:lang w:eastAsia="lv-LV"/>
        </w:rPr>
        <w:t xml:space="preserve"> no studējošo skaita.</w:t>
      </w:r>
    </w:p>
    <w:p w14:paraId="4CDE1EE4" w14:textId="06796950" w:rsidR="002453C0" w:rsidRPr="00D341BF" w:rsidRDefault="00481C21" w:rsidP="00DC3F4A">
      <w:pPr>
        <w:pStyle w:val="Sarakstarindkopa"/>
        <w:numPr>
          <w:ilvl w:val="0"/>
          <w:numId w:val="40"/>
        </w:numPr>
        <w:shd w:val="clear" w:color="auto" w:fill="FFFFFF"/>
        <w:spacing w:after="0" w:line="240" w:lineRule="auto"/>
        <w:jc w:val="both"/>
        <w:rPr>
          <w:rFonts w:ascii="Times New Roman" w:eastAsia="Times New Roman" w:hAnsi="Times New Roman" w:cs="Times New Roman"/>
          <w:sz w:val="24"/>
          <w:szCs w:val="24"/>
          <w:lang w:eastAsia="lv-LV"/>
        </w:rPr>
      </w:pPr>
      <w:r w:rsidRPr="00D341BF">
        <w:rPr>
          <w:rFonts w:ascii="Times New Roman" w:eastAsia="Times New Roman" w:hAnsi="Times New Roman" w:cs="Times New Roman"/>
          <w:sz w:val="24"/>
          <w:szCs w:val="24"/>
          <w:lang w:eastAsia="lv-LV"/>
        </w:rPr>
        <w:t>Saskaņā ar Ministra kabineta noteikumos Nr.</w:t>
      </w:r>
      <w:r w:rsidR="000E5A9A">
        <w:rPr>
          <w:rFonts w:ascii="Times New Roman" w:eastAsia="Times New Roman" w:hAnsi="Times New Roman" w:cs="Times New Roman"/>
          <w:sz w:val="24"/>
          <w:szCs w:val="24"/>
          <w:lang w:eastAsia="lv-LV"/>
        </w:rPr>
        <w:t> </w:t>
      </w:r>
      <w:r w:rsidRPr="00D341BF">
        <w:rPr>
          <w:rFonts w:ascii="Times New Roman" w:eastAsia="Times New Roman" w:hAnsi="Times New Roman" w:cs="Times New Roman"/>
          <w:sz w:val="24"/>
          <w:szCs w:val="24"/>
          <w:lang w:eastAsia="lv-LV"/>
        </w:rPr>
        <w:t>846 “Noteikumi par prasībām, kritērijiem un kārtību uzņemšanai studiju programmās” noteikto, r</w:t>
      </w:r>
      <w:r w:rsidR="00B877A6" w:rsidRPr="00D341BF">
        <w:rPr>
          <w:rFonts w:ascii="Times New Roman" w:eastAsia="Times New Roman" w:hAnsi="Times New Roman" w:cs="Times New Roman"/>
          <w:sz w:val="24"/>
          <w:szCs w:val="24"/>
          <w:lang w:eastAsia="lv-LV"/>
        </w:rPr>
        <w:t xml:space="preserve">eflektantiem, kas brīvprātīgi pieteikušies valsts aizsardzības dienestā un pabeiguši to un atbilst šo Noteikumu nosacījumiem, RTU bez konkursa nodrošina no valsts budžeta finansētas studiju vietas </w:t>
      </w:r>
      <w:r w:rsidR="0094593C" w:rsidRPr="00D341BF">
        <w:rPr>
          <w:rFonts w:ascii="Times New Roman" w:eastAsia="Times New Roman" w:hAnsi="Times New Roman" w:cs="Times New Roman"/>
          <w:sz w:val="24"/>
          <w:szCs w:val="24"/>
          <w:lang w:eastAsia="lv-LV"/>
        </w:rPr>
        <w:t xml:space="preserve">īsā cikla un pirmā cikla studiju </w:t>
      </w:r>
      <w:r w:rsidR="00CE0299" w:rsidRPr="00D341BF">
        <w:rPr>
          <w:rFonts w:ascii="Times New Roman" w:eastAsia="Times New Roman" w:hAnsi="Times New Roman" w:cs="Times New Roman"/>
          <w:sz w:val="24"/>
          <w:szCs w:val="24"/>
          <w:lang w:eastAsia="lv-LV"/>
        </w:rPr>
        <w:t>programmās</w:t>
      </w:r>
      <w:r w:rsidR="00B877A6" w:rsidRPr="00D341BF">
        <w:rPr>
          <w:rFonts w:ascii="Times New Roman" w:eastAsia="Times New Roman" w:hAnsi="Times New Roman" w:cs="Times New Roman"/>
          <w:sz w:val="24"/>
          <w:szCs w:val="24"/>
          <w:lang w:eastAsia="lv-LV"/>
        </w:rPr>
        <w:t xml:space="preserve">, </w:t>
      </w:r>
      <w:r w:rsidRPr="00D341BF">
        <w:rPr>
          <w:rFonts w:ascii="Times New Roman" w:eastAsia="Times New Roman" w:hAnsi="Times New Roman" w:cs="Times New Roman"/>
          <w:sz w:val="24"/>
          <w:szCs w:val="24"/>
          <w:lang w:eastAsia="lv-LV"/>
        </w:rPr>
        <w:t>kurās ir izsludināta uzņemšana konkursam uz valsts budžeta vietām</w:t>
      </w:r>
      <w:r w:rsidR="00E44E37" w:rsidRPr="00D341BF">
        <w:rPr>
          <w:rFonts w:ascii="Times New Roman" w:eastAsia="Times New Roman" w:hAnsi="Times New Roman" w:cs="Times New Roman"/>
          <w:sz w:val="24"/>
          <w:szCs w:val="24"/>
          <w:lang w:eastAsia="lv-LV"/>
        </w:rPr>
        <w:t xml:space="preserve"> un</w:t>
      </w:r>
      <w:r w:rsidR="002453C0" w:rsidRPr="00D341BF">
        <w:rPr>
          <w:rFonts w:ascii="Times New Roman" w:eastAsia="Times New Roman" w:hAnsi="Times New Roman" w:cs="Times New Roman"/>
          <w:sz w:val="24"/>
          <w:szCs w:val="24"/>
          <w:lang w:eastAsia="lv-LV"/>
        </w:rPr>
        <w:t xml:space="preserve"> </w:t>
      </w:r>
      <w:r w:rsidR="00E44E37" w:rsidRPr="00D341BF">
        <w:rPr>
          <w:rFonts w:ascii="Times New Roman" w:eastAsia="Times New Roman" w:hAnsi="Times New Roman" w:cs="Times New Roman"/>
          <w:sz w:val="24"/>
          <w:szCs w:val="24"/>
          <w:lang w:eastAsia="lv-LV"/>
        </w:rPr>
        <w:t>tiek piešķirts papildu koeficients 10</w:t>
      </w:r>
      <w:r w:rsidR="00580ED6" w:rsidRPr="00D341BF">
        <w:rPr>
          <w:rFonts w:ascii="Times New Roman" w:eastAsia="Times New Roman" w:hAnsi="Times New Roman" w:cs="Times New Roman"/>
          <w:sz w:val="24"/>
          <w:szCs w:val="24"/>
          <w:lang w:eastAsia="lv-LV"/>
        </w:rPr>
        <w:t xml:space="preserve"> </w:t>
      </w:r>
      <w:r w:rsidR="00E44E37" w:rsidRPr="00D341BF">
        <w:rPr>
          <w:rFonts w:ascii="Times New Roman" w:eastAsia="Times New Roman" w:hAnsi="Times New Roman" w:cs="Times New Roman"/>
          <w:sz w:val="24"/>
          <w:szCs w:val="24"/>
          <w:lang w:eastAsia="lv-LV"/>
        </w:rPr>
        <w:t>000 (</w:t>
      </w:r>
      <w:r w:rsidR="002453C0" w:rsidRPr="00D341BF">
        <w:rPr>
          <w:rFonts w:ascii="Times New Roman" w:eastAsia="Times New Roman" w:hAnsi="Times New Roman" w:cs="Times New Roman"/>
          <w:sz w:val="24"/>
          <w:szCs w:val="24"/>
          <w:lang w:eastAsia="lv-LV"/>
        </w:rPr>
        <w:t>desmit</w:t>
      </w:r>
      <w:r w:rsidR="00E44E37" w:rsidRPr="00D341BF">
        <w:rPr>
          <w:rFonts w:ascii="Times New Roman" w:eastAsia="Times New Roman" w:hAnsi="Times New Roman" w:cs="Times New Roman"/>
          <w:sz w:val="24"/>
          <w:szCs w:val="24"/>
          <w:lang w:eastAsia="lv-LV"/>
        </w:rPr>
        <w:t xml:space="preserve"> tūksto</w:t>
      </w:r>
      <w:r w:rsidR="002453C0" w:rsidRPr="00D341BF">
        <w:rPr>
          <w:rFonts w:ascii="Times New Roman" w:eastAsia="Times New Roman" w:hAnsi="Times New Roman" w:cs="Times New Roman"/>
          <w:sz w:val="24"/>
          <w:szCs w:val="24"/>
          <w:lang w:eastAsia="lv-LV"/>
        </w:rPr>
        <w:t>ši</w:t>
      </w:r>
      <w:r w:rsidR="00E44E37" w:rsidRPr="00D341BF">
        <w:rPr>
          <w:rFonts w:ascii="Times New Roman" w:eastAsia="Times New Roman" w:hAnsi="Times New Roman" w:cs="Times New Roman"/>
          <w:sz w:val="24"/>
          <w:szCs w:val="24"/>
          <w:lang w:eastAsia="lv-LV"/>
        </w:rPr>
        <w:t>) ranga aprēķinā.</w:t>
      </w:r>
    </w:p>
    <w:p w14:paraId="20923AAB" w14:textId="77777777" w:rsidR="002453C0" w:rsidRPr="00D341BF" w:rsidRDefault="00237350" w:rsidP="00DC3F4A">
      <w:pPr>
        <w:pStyle w:val="Sarakstarindkopa"/>
        <w:numPr>
          <w:ilvl w:val="0"/>
          <w:numId w:val="40"/>
        </w:numPr>
        <w:shd w:val="clear" w:color="auto" w:fill="FFFFFF"/>
        <w:spacing w:after="0" w:line="240" w:lineRule="auto"/>
        <w:jc w:val="both"/>
        <w:rPr>
          <w:rFonts w:ascii="Times New Roman" w:eastAsia="Times New Roman" w:hAnsi="Times New Roman" w:cs="Times New Roman"/>
          <w:sz w:val="24"/>
          <w:szCs w:val="24"/>
          <w:lang w:eastAsia="lv-LV"/>
        </w:rPr>
      </w:pPr>
      <w:r w:rsidRPr="00D341BF">
        <w:rPr>
          <w:rFonts w:ascii="Times New Roman" w:eastAsia="Times New Roman" w:hAnsi="Times New Roman" w:cs="Times New Roman"/>
          <w:sz w:val="24"/>
          <w:szCs w:val="24"/>
          <w:lang w:eastAsia="lv-LV"/>
        </w:rPr>
        <w:t>Tiesības studēt par valsts budžeta līdzekļiem fiziskā persona var izmantot vairākas reizes</w:t>
      </w:r>
      <w:r w:rsidR="00E44E37" w:rsidRPr="00D341BF">
        <w:rPr>
          <w:rFonts w:ascii="Times New Roman" w:eastAsia="Times New Roman" w:hAnsi="Times New Roman" w:cs="Times New Roman"/>
          <w:sz w:val="24"/>
          <w:szCs w:val="24"/>
          <w:lang w:eastAsia="lv-LV"/>
        </w:rPr>
        <w:t>.</w:t>
      </w:r>
    </w:p>
    <w:p w14:paraId="5530A90C" w14:textId="6F3D3722" w:rsidR="002453C0" w:rsidRPr="00D341BF" w:rsidRDefault="005C0317" w:rsidP="00DC3F4A">
      <w:pPr>
        <w:pStyle w:val="Sarakstarindkopa"/>
        <w:numPr>
          <w:ilvl w:val="0"/>
          <w:numId w:val="40"/>
        </w:numPr>
        <w:shd w:val="clear" w:color="auto" w:fill="FFFFFF"/>
        <w:spacing w:after="0" w:line="240" w:lineRule="auto"/>
        <w:jc w:val="both"/>
        <w:rPr>
          <w:rFonts w:ascii="Times New Roman" w:eastAsia="Times New Roman" w:hAnsi="Times New Roman" w:cs="Times New Roman"/>
          <w:sz w:val="24"/>
          <w:szCs w:val="24"/>
          <w:lang w:eastAsia="lv-LV"/>
        </w:rPr>
      </w:pPr>
      <w:r w:rsidRPr="00D341BF">
        <w:rPr>
          <w:rFonts w:ascii="Times New Roman" w:eastAsia="Times New Roman" w:hAnsi="Times New Roman" w:cs="Times New Roman"/>
          <w:sz w:val="24"/>
          <w:szCs w:val="24"/>
          <w:lang w:eastAsia="lv-LV"/>
        </w:rPr>
        <w:t xml:space="preserve">Persona, kas </w:t>
      </w:r>
      <w:proofErr w:type="spellStart"/>
      <w:r w:rsidRPr="00D341BF">
        <w:rPr>
          <w:rFonts w:ascii="Times New Roman" w:eastAsia="Times New Roman" w:hAnsi="Times New Roman" w:cs="Times New Roman"/>
          <w:sz w:val="24"/>
          <w:szCs w:val="24"/>
          <w:lang w:eastAsia="lv-LV"/>
        </w:rPr>
        <w:t>eksmatrikulēta</w:t>
      </w:r>
      <w:proofErr w:type="spellEnd"/>
      <w:r w:rsidRPr="00D341BF">
        <w:rPr>
          <w:rFonts w:ascii="Times New Roman" w:eastAsia="Times New Roman" w:hAnsi="Times New Roman" w:cs="Times New Roman"/>
          <w:sz w:val="24"/>
          <w:szCs w:val="24"/>
          <w:lang w:eastAsia="lv-LV"/>
        </w:rPr>
        <w:t xml:space="preserve"> no RTU par plaģiātu vai par </w:t>
      </w:r>
      <w:r w:rsidR="003B430C" w:rsidRPr="00D341BF">
        <w:rPr>
          <w:rFonts w:ascii="Times New Roman" w:eastAsia="Times New Roman" w:hAnsi="Times New Roman" w:cs="Times New Roman"/>
          <w:sz w:val="24"/>
          <w:szCs w:val="24"/>
          <w:lang w:eastAsia="lv-LV"/>
        </w:rPr>
        <w:t xml:space="preserve">studējošā </w:t>
      </w:r>
      <w:r w:rsidRPr="00D341BF">
        <w:rPr>
          <w:rFonts w:ascii="Times New Roman" w:eastAsia="Times New Roman" w:hAnsi="Times New Roman" w:cs="Times New Roman"/>
          <w:sz w:val="24"/>
          <w:szCs w:val="24"/>
          <w:lang w:eastAsia="lv-LV"/>
        </w:rPr>
        <w:t xml:space="preserve">necienīgu rīcību, var pretendēt uz atkārtotu imatrikulāciju RTU ne agrāk </w:t>
      </w:r>
      <w:r w:rsidR="00CE0299" w:rsidRPr="00D341BF">
        <w:rPr>
          <w:rFonts w:ascii="Times New Roman" w:eastAsia="Times New Roman" w:hAnsi="Times New Roman" w:cs="Times New Roman"/>
          <w:sz w:val="24"/>
          <w:szCs w:val="24"/>
          <w:lang w:eastAsia="lv-LV"/>
        </w:rPr>
        <w:t>kā</w:t>
      </w:r>
      <w:r w:rsidR="007C3780" w:rsidRPr="00D341BF">
        <w:rPr>
          <w:rFonts w:ascii="Times New Roman" w:eastAsia="Times New Roman" w:hAnsi="Times New Roman" w:cs="Times New Roman"/>
          <w:sz w:val="24"/>
          <w:szCs w:val="24"/>
          <w:lang w:eastAsia="lv-LV"/>
        </w:rPr>
        <w:t xml:space="preserve"> </w:t>
      </w:r>
      <w:r w:rsidR="00A179CE" w:rsidRPr="00D341BF">
        <w:rPr>
          <w:rFonts w:ascii="Times New Roman" w:eastAsia="Times New Roman" w:hAnsi="Times New Roman" w:cs="Times New Roman"/>
          <w:sz w:val="24"/>
          <w:szCs w:val="24"/>
          <w:lang w:eastAsia="lv-LV"/>
        </w:rPr>
        <w:t>3</w:t>
      </w:r>
      <w:r w:rsidRPr="00D341BF">
        <w:rPr>
          <w:rFonts w:ascii="Times New Roman" w:eastAsia="Times New Roman" w:hAnsi="Times New Roman" w:cs="Times New Roman"/>
          <w:sz w:val="24"/>
          <w:szCs w:val="24"/>
          <w:lang w:eastAsia="lv-LV"/>
        </w:rPr>
        <w:t xml:space="preserve"> (</w:t>
      </w:r>
      <w:r w:rsidR="00C30B25" w:rsidRPr="00D341BF">
        <w:rPr>
          <w:rFonts w:ascii="Times New Roman" w:eastAsia="Times New Roman" w:hAnsi="Times New Roman" w:cs="Times New Roman"/>
          <w:sz w:val="24"/>
          <w:szCs w:val="24"/>
          <w:lang w:eastAsia="lv-LV"/>
        </w:rPr>
        <w:t>trīs</w:t>
      </w:r>
      <w:r w:rsidRPr="00D341BF">
        <w:rPr>
          <w:rFonts w:ascii="Times New Roman" w:eastAsia="Times New Roman" w:hAnsi="Times New Roman" w:cs="Times New Roman"/>
          <w:sz w:val="24"/>
          <w:szCs w:val="24"/>
          <w:lang w:eastAsia="lv-LV"/>
        </w:rPr>
        <w:t>) gadu</w:t>
      </w:r>
      <w:r w:rsidR="00C741D5" w:rsidRPr="00D341BF">
        <w:rPr>
          <w:rFonts w:ascii="Times New Roman" w:eastAsia="Times New Roman" w:hAnsi="Times New Roman" w:cs="Times New Roman"/>
          <w:sz w:val="24"/>
          <w:szCs w:val="24"/>
          <w:lang w:eastAsia="lv-LV"/>
        </w:rPr>
        <w:t>s</w:t>
      </w:r>
      <w:r w:rsidRPr="00D341BF">
        <w:rPr>
          <w:rFonts w:ascii="Times New Roman" w:eastAsia="Times New Roman" w:hAnsi="Times New Roman" w:cs="Times New Roman"/>
          <w:sz w:val="24"/>
          <w:szCs w:val="24"/>
          <w:lang w:eastAsia="lv-LV"/>
        </w:rPr>
        <w:t xml:space="preserve"> pēc eksmatrikulācijas.</w:t>
      </w:r>
    </w:p>
    <w:p w14:paraId="3F4B1E15" w14:textId="335168DD" w:rsidR="005C0317" w:rsidRPr="00D341BF" w:rsidRDefault="005C0317" w:rsidP="00DC3F4A">
      <w:pPr>
        <w:pStyle w:val="Sarakstarindkopa"/>
        <w:numPr>
          <w:ilvl w:val="0"/>
          <w:numId w:val="40"/>
        </w:numPr>
        <w:shd w:val="clear" w:color="auto" w:fill="FFFFFF"/>
        <w:spacing w:after="0" w:line="240" w:lineRule="auto"/>
        <w:jc w:val="both"/>
        <w:rPr>
          <w:rFonts w:ascii="Times New Roman" w:eastAsia="Times New Roman" w:hAnsi="Times New Roman" w:cs="Times New Roman"/>
          <w:sz w:val="24"/>
          <w:szCs w:val="24"/>
          <w:lang w:eastAsia="lv-LV"/>
        </w:rPr>
      </w:pPr>
      <w:r w:rsidRPr="00D341BF">
        <w:rPr>
          <w:rFonts w:ascii="Times New Roman" w:eastAsia="Times New Roman" w:hAnsi="Times New Roman" w:cs="Times New Roman"/>
          <w:sz w:val="24"/>
          <w:szCs w:val="24"/>
          <w:lang w:eastAsia="lv-LV"/>
        </w:rPr>
        <w:t>Personai, kurai ir nenokārtotas finanšu saistības ar RTU, var atteikt uzņemšanu RTU studiju programmā.</w:t>
      </w:r>
    </w:p>
    <w:p w14:paraId="6B9F9A87" w14:textId="77777777" w:rsidR="00C741D5" w:rsidRPr="00D341BF" w:rsidRDefault="00C741D5" w:rsidP="00002023">
      <w:pPr>
        <w:shd w:val="clear" w:color="auto" w:fill="FFFFFF"/>
        <w:spacing w:after="0" w:line="240" w:lineRule="auto"/>
        <w:jc w:val="both"/>
        <w:rPr>
          <w:rFonts w:ascii="Times New Roman" w:eastAsia="Times New Roman" w:hAnsi="Times New Roman" w:cs="Times New Roman"/>
          <w:sz w:val="24"/>
          <w:szCs w:val="24"/>
          <w:lang w:eastAsia="lv-LV"/>
        </w:rPr>
      </w:pPr>
    </w:p>
    <w:p w14:paraId="3FCDD429" w14:textId="03ECA456" w:rsidR="005C0317" w:rsidRPr="00D341BF" w:rsidRDefault="005C0317" w:rsidP="003D3E31">
      <w:pPr>
        <w:pStyle w:val="Daa"/>
        <w:keepNext/>
        <w:ind w:left="714" w:hanging="357"/>
      </w:pPr>
      <w:r w:rsidRPr="00D341BF">
        <w:t>NOSLĒGUMA JAUTĀJUMI</w:t>
      </w:r>
    </w:p>
    <w:p w14:paraId="24626F72" w14:textId="77777777" w:rsidR="00DC3F4A" w:rsidRPr="00D341BF" w:rsidRDefault="00DC3F4A" w:rsidP="003D3E31">
      <w:pPr>
        <w:keepNext/>
        <w:shd w:val="clear" w:color="auto" w:fill="FFFFFF"/>
        <w:spacing w:after="0" w:line="240" w:lineRule="auto"/>
        <w:rPr>
          <w:rFonts w:ascii="Times New Roman" w:hAnsi="Times New Roman" w:cs="Times New Roman"/>
          <w:b/>
          <w:sz w:val="24"/>
          <w:szCs w:val="24"/>
        </w:rPr>
      </w:pPr>
    </w:p>
    <w:p w14:paraId="5650FC24" w14:textId="234CEA73" w:rsidR="005C0317" w:rsidRPr="00D341BF" w:rsidRDefault="005C0317" w:rsidP="00DC3F4A">
      <w:pPr>
        <w:pStyle w:val="Sarakstarindkopa"/>
        <w:numPr>
          <w:ilvl w:val="0"/>
          <w:numId w:val="40"/>
        </w:numPr>
        <w:shd w:val="clear" w:color="auto" w:fill="FFFFFF"/>
        <w:spacing w:after="0" w:line="240" w:lineRule="auto"/>
        <w:jc w:val="both"/>
        <w:rPr>
          <w:rFonts w:ascii="Times New Roman" w:eastAsia="Times New Roman" w:hAnsi="Times New Roman" w:cs="Times New Roman"/>
          <w:sz w:val="24"/>
          <w:szCs w:val="24"/>
          <w:lang w:eastAsia="lv-LV"/>
        </w:rPr>
      </w:pPr>
      <w:r w:rsidRPr="00D341BF">
        <w:rPr>
          <w:rFonts w:ascii="Times New Roman" w:eastAsia="Times New Roman" w:hAnsi="Times New Roman" w:cs="Times New Roman"/>
          <w:sz w:val="24"/>
          <w:szCs w:val="24"/>
          <w:lang w:eastAsia="lv-LV"/>
        </w:rPr>
        <w:t>Visus ar uzņemšanu RTU saistītos jautājumus, kuri nav noregulēti Latvijas Republikā spēkā esošajās tiesību normās vai šajos Noteikumos, izskata RTU Uzņemšanas komisija.</w:t>
      </w:r>
    </w:p>
    <w:p w14:paraId="2829F137" w14:textId="2FDBB55A" w:rsidR="00E356D8" w:rsidRPr="00D341BF" w:rsidRDefault="005C0317" w:rsidP="00DC3F4A">
      <w:pPr>
        <w:pStyle w:val="Sarakstarindkopa"/>
        <w:numPr>
          <w:ilvl w:val="0"/>
          <w:numId w:val="40"/>
        </w:numPr>
        <w:shd w:val="clear" w:color="auto" w:fill="FFFFFF"/>
        <w:spacing w:after="0" w:line="240" w:lineRule="auto"/>
        <w:jc w:val="both"/>
        <w:rPr>
          <w:rFonts w:ascii="Times New Roman" w:eastAsia="Times New Roman" w:hAnsi="Times New Roman" w:cs="Times New Roman"/>
          <w:sz w:val="24"/>
          <w:szCs w:val="24"/>
          <w:lang w:eastAsia="lv-LV"/>
        </w:rPr>
      </w:pPr>
      <w:r w:rsidRPr="00D341BF">
        <w:rPr>
          <w:rFonts w:ascii="Times New Roman" w:eastAsia="Times New Roman" w:hAnsi="Times New Roman" w:cs="Times New Roman"/>
          <w:sz w:val="24"/>
          <w:szCs w:val="24"/>
          <w:lang w:eastAsia="lv-LV"/>
        </w:rPr>
        <w:t xml:space="preserve">Informācija par studiju iespējām un uzņemšanu RTU tiek izvietota RTU interneta vietnē: </w:t>
      </w:r>
      <w:hyperlink r:id="rId24" w:history="1">
        <w:r w:rsidRPr="00D341BF">
          <w:rPr>
            <w:rFonts w:ascii="Times New Roman" w:eastAsia="Times New Roman" w:hAnsi="Times New Roman" w:cs="Times New Roman"/>
            <w:sz w:val="24"/>
            <w:szCs w:val="24"/>
            <w:lang w:eastAsia="lv-LV"/>
          </w:rPr>
          <w:t>www.rtu.lv</w:t>
        </w:r>
      </w:hyperlink>
      <w:r w:rsidRPr="00D341BF">
        <w:rPr>
          <w:rFonts w:ascii="Times New Roman" w:eastAsia="Times New Roman" w:hAnsi="Times New Roman" w:cs="Times New Roman"/>
          <w:sz w:val="24"/>
          <w:szCs w:val="24"/>
          <w:lang w:eastAsia="lv-LV"/>
        </w:rPr>
        <w:t>.</w:t>
      </w:r>
    </w:p>
    <w:p w14:paraId="4DDF8F72" w14:textId="7B8E9175" w:rsidR="00115E65" w:rsidRDefault="00115E65" w:rsidP="00D843B7">
      <w:pPr>
        <w:jc w:val="both"/>
        <w:rPr>
          <w:rFonts w:ascii="Times New Roman" w:hAnsi="Times New Roman" w:cs="Times New Roman"/>
          <w:sz w:val="24"/>
          <w:szCs w:val="24"/>
        </w:rPr>
      </w:pPr>
    </w:p>
    <w:p w14:paraId="54375FED" w14:textId="138E71CC" w:rsidR="00D341BF" w:rsidRPr="00D341BF" w:rsidRDefault="00D341BF" w:rsidP="00D341BF">
      <w:pPr>
        <w:tabs>
          <w:tab w:val="left" w:pos="5670"/>
        </w:tabs>
        <w:jc w:val="both"/>
        <w:rPr>
          <w:rFonts w:ascii="Times New Roman" w:hAnsi="Times New Roman" w:cs="Times New Roman"/>
          <w:sz w:val="24"/>
          <w:szCs w:val="24"/>
        </w:rPr>
      </w:pPr>
      <w:r>
        <w:rPr>
          <w:rFonts w:ascii="Times New Roman" w:hAnsi="Times New Roman" w:cs="Times New Roman"/>
          <w:sz w:val="24"/>
          <w:szCs w:val="24"/>
        </w:rPr>
        <w:t>Senāta priekšsēdētājs</w:t>
      </w:r>
      <w:r>
        <w:rPr>
          <w:rFonts w:ascii="Times New Roman" w:hAnsi="Times New Roman" w:cs="Times New Roman"/>
          <w:sz w:val="24"/>
          <w:szCs w:val="24"/>
        </w:rPr>
        <w:tab/>
        <w:t>J. Blūms</w:t>
      </w:r>
    </w:p>
    <w:sectPr w:rsidR="00D341BF" w:rsidRPr="00D341BF" w:rsidSect="00CA2980">
      <w:footerReference w:type="default" r:id="rId25"/>
      <w:pgSz w:w="11906" w:h="16838"/>
      <w:pgMar w:top="1247" w:right="1701" w:bottom="1440" w:left="1701"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41F1ED76" w16cex:dateUtc="2024-11-21T18:59:00Z">
    <w16cex:extLst>
      <w16:ext w16:uri="{CE6994B0-6A32-4C9F-8C6B-6E91EDA988CE}">
        <cr:reactions xmlns:cr="http://schemas.microsoft.com/office/comments/2020/reactions">
          <cr:reaction reactionType="1">
            <cr:reactionInfo dateUtc="2024-11-21T21:31:49Z">
              <cr:user userId="S::mara.plotniece@rtu.lv::a789a737-1e22-4d48-9453-66f1deccc6bc" userProvider="AD" userName="Māra Plotniece"/>
            </cr:reactionInfo>
          </cr:reaction>
        </cr:reactions>
      </w16:ext>
    </w16cex:extLst>
  </w16cex:commentExtensible>
  <w16cex:commentExtensible w16cex:durableId="61F25486" w16cex:dateUtc="2024-11-21T21:32:00Z"/>
  <w16cex:commentExtensible w16cex:durableId="0F5E004F" w16cex:dateUtc="2024-11-21T21:33:00Z"/>
  <w16cex:commentExtensible w16cex:durableId="2EC8A95E" w16cex:dateUtc="2024-11-21T19:06:00Z"/>
  <w16cex:commentExtensible w16cex:durableId="1284137F" w16cex:dateUtc="2024-11-22T09:38:00Z"/>
  <w16cex:commentExtensible w16cex:durableId="119EBFC1" w16cex:dateUtc="2024-11-22T13:00:00Z"/>
  <w16cex:commentExtensible w16cex:durableId="02A58EAC" w16cex:dateUtc="2024-11-22T07:10:00Z"/>
  <w16cex:commentExtensible w16cex:durableId="248F7BBB" w16cex:dateUtc="2024-11-22T08:52:00Z"/>
  <w16cex:commentExtensible w16cex:durableId="56E9E374" w16cex:dateUtc="2024-11-21T19:08:00Z"/>
  <w16cex:commentExtensible w16cex:durableId="6104191D" w16cex:dateUtc="2024-11-21T19:09:00Z"/>
  <w16cex:commentExtensible w16cex:durableId="4882BFAC" w16cex:dateUtc="2024-11-21T21:42:00Z"/>
  <w16cex:commentExtensible w16cex:durableId="1F4A24E3" w16cex:dateUtc="2024-11-21T21:4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BF06CB" w14:textId="77777777" w:rsidR="00E97D11" w:rsidRDefault="00E97D11" w:rsidP="00954951">
      <w:pPr>
        <w:spacing w:after="0" w:line="240" w:lineRule="auto"/>
      </w:pPr>
      <w:r>
        <w:separator/>
      </w:r>
    </w:p>
  </w:endnote>
  <w:endnote w:type="continuationSeparator" w:id="0">
    <w:p w14:paraId="3CC4ADA9" w14:textId="77777777" w:rsidR="00E97D11" w:rsidRDefault="00E97D11" w:rsidP="00954951">
      <w:pPr>
        <w:spacing w:after="0" w:line="240" w:lineRule="auto"/>
      </w:pPr>
      <w:r>
        <w:continuationSeparator/>
      </w:r>
    </w:p>
  </w:endnote>
  <w:endnote w:type="continuationNotice" w:id="1">
    <w:p w14:paraId="1ED58856" w14:textId="77777777" w:rsidR="00E97D11" w:rsidRDefault="00E97D1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LiberationSerif-Bold">
    <w:altName w:val="Times New Roman"/>
    <w:panose1 w:val="00000000000000000000"/>
    <w:charset w:val="00"/>
    <w:family w:val="roman"/>
    <w:notTrueType/>
    <w:pitch w:val="default"/>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40276526"/>
      <w:docPartObj>
        <w:docPartGallery w:val="Page Numbers (Bottom of Page)"/>
        <w:docPartUnique/>
      </w:docPartObj>
    </w:sdtPr>
    <w:sdtEndPr>
      <w:rPr>
        <w:noProof/>
      </w:rPr>
    </w:sdtEndPr>
    <w:sdtContent>
      <w:p w14:paraId="5A1F0B82" w14:textId="1004FCE7" w:rsidR="004D2EB7" w:rsidRDefault="004D2EB7">
        <w:pPr>
          <w:pStyle w:val="Kjene"/>
          <w:jc w:val="right"/>
        </w:pPr>
        <w:r>
          <w:fldChar w:fldCharType="begin"/>
        </w:r>
        <w:r>
          <w:instrText xml:space="preserve"> PAGE   \* MERGEFORMAT </w:instrText>
        </w:r>
        <w:r>
          <w:fldChar w:fldCharType="separate"/>
        </w:r>
        <w:r>
          <w:rPr>
            <w:noProof/>
          </w:rPr>
          <w:t>3</w:t>
        </w:r>
        <w:r>
          <w:rPr>
            <w:noProof/>
          </w:rPr>
          <w:fldChar w:fldCharType="end"/>
        </w:r>
      </w:p>
    </w:sdtContent>
  </w:sdt>
  <w:p w14:paraId="5DFA4B58" w14:textId="77777777" w:rsidR="004D2EB7" w:rsidRDefault="004D2EB7">
    <w:pPr>
      <w:pStyle w:val="Kjen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B1B5EE" w14:textId="77777777" w:rsidR="00E97D11" w:rsidRDefault="00E97D11" w:rsidP="00954951">
      <w:pPr>
        <w:spacing w:after="0" w:line="240" w:lineRule="auto"/>
      </w:pPr>
      <w:r>
        <w:separator/>
      </w:r>
    </w:p>
  </w:footnote>
  <w:footnote w:type="continuationSeparator" w:id="0">
    <w:p w14:paraId="369E4D7F" w14:textId="77777777" w:rsidR="00E97D11" w:rsidRDefault="00E97D11" w:rsidP="00954951">
      <w:pPr>
        <w:spacing w:after="0" w:line="240" w:lineRule="auto"/>
      </w:pPr>
      <w:r>
        <w:continuationSeparator/>
      </w:r>
    </w:p>
  </w:footnote>
  <w:footnote w:type="continuationNotice" w:id="1">
    <w:p w14:paraId="61232A9A" w14:textId="77777777" w:rsidR="00E97D11" w:rsidRDefault="00E97D1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8202B9"/>
    <w:multiLevelType w:val="hybridMultilevel"/>
    <w:tmpl w:val="7898C3D0"/>
    <w:lvl w:ilvl="0" w:tplc="BC12A85E">
      <w:start w:val="1"/>
      <w:numFmt w:val="decimal"/>
      <w:lvlText w:val="%1)"/>
      <w:lvlJc w:val="left"/>
      <w:pPr>
        <w:ind w:left="2880" w:hanging="360"/>
      </w:pPr>
      <w:rPr>
        <w:rFonts w:ascii="Times New Roman" w:eastAsiaTheme="minorHAnsi" w:hAnsi="Times New Roman" w:cs="Times New Roman"/>
      </w:rPr>
    </w:lvl>
    <w:lvl w:ilvl="1" w:tplc="04260019" w:tentative="1">
      <w:start w:val="1"/>
      <w:numFmt w:val="lowerLetter"/>
      <w:lvlText w:val="%2."/>
      <w:lvlJc w:val="left"/>
      <w:pPr>
        <w:ind w:left="3600" w:hanging="360"/>
      </w:pPr>
    </w:lvl>
    <w:lvl w:ilvl="2" w:tplc="0426001B" w:tentative="1">
      <w:start w:val="1"/>
      <w:numFmt w:val="lowerRoman"/>
      <w:lvlText w:val="%3."/>
      <w:lvlJc w:val="right"/>
      <w:pPr>
        <w:ind w:left="4320" w:hanging="180"/>
      </w:pPr>
    </w:lvl>
    <w:lvl w:ilvl="3" w:tplc="0426000F" w:tentative="1">
      <w:start w:val="1"/>
      <w:numFmt w:val="decimal"/>
      <w:lvlText w:val="%4."/>
      <w:lvlJc w:val="left"/>
      <w:pPr>
        <w:ind w:left="5040" w:hanging="360"/>
      </w:pPr>
    </w:lvl>
    <w:lvl w:ilvl="4" w:tplc="04260019" w:tentative="1">
      <w:start w:val="1"/>
      <w:numFmt w:val="lowerLetter"/>
      <w:lvlText w:val="%5."/>
      <w:lvlJc w:val="left"/>
      <w:pPr>
        <w:ind w:left="5760" w:hanging="360"/>
      </w:pPr>
    </w:lvl>
    <w:lvl w:ilvl="5" w:tplc="0426001B" w:tentative="1">
      <w:start w:val="1"/>
      <w:numFmt w:val="lowerRoman"/>
      <w:lvlText w:val="%6."/>
      <w:lvlJc w:val="right"/>
      <w:pPr>
        <w:ind w:left="6480" w:hanging="180"/>
      </w:pPr>
    </w:lvl>
    <w:lvl w:ilvl="6" w:tplc="0426000F" w:tentative="1">
      <w:start w:val="1"/>
      <w:numFmt w:val="decimal"/>
      <w:lvlText w:val="%7."/>
      <w:lvlJc w:val="left"/>
      <w:pPr>
        <w:ind w:left="7200" w:hanging="360"/>
      </w:pPr>
    </w:lvl>
    <w:lvl w:ilvl="7" w:tplc="04260019" w:tentative="1">
      <w:start w:val="1"/>
      <w:numFmt w:val="lowerLetter"/>
      <w:lvlText w:val="%8."/>
      <w:lvlJc w:val="left"/>
      <w:pPr>
        <w:ind w:left="7920" w:hanging="360"/>
      </w:pPr>
    </w:lvl>
    <w:lvl w:ilvl="8" w:tplc="0426001B" w:tentative="1">
      <w:start w:val="1"/>
      <w:numFmt w:val="lowerRoman"/>
      <w:lvlText w:val="%9."/>
      <w:lvlJc w:val="right"/>
      <w:pPr>
        <w:ind w:left="8640" w:hanging="180"/>
      </w:pPr>
    </w:lvl>
  </w:abstractNum>
  <w:abstractNum w:abstractNumId="1" w15:restartNumberingAfterBreak="0">
    <w:nsid w:val="06226A62"/>
    <w:multiLevelType w:val="hybridMultilevel"/>
    <w:tmpl w:val="E47287CA"/>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1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9B80774"/>
    <w:multiLevelType w:val="hybridMultilevel"/>
    <w:tmpl w:val="38B6076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0AD5472E"/>
    <w:multiLevelType w:val="multilevel"/>
    <w:tmpl w:val="C108D0B8"/>
    <w:lvl w:ilvl="0">
      <w:start w:val="31"/>
      <w:numFmt w:val="decimal"/>
      <w:lvlText w:val="%1."/>
      <w:lvlJc w:val="left"/>
      <w:pPr>
        <w:ind w:left="645" w:hanging="645"/>
      </w:pPr>
      <w:rPr>
        <w:rFonts w:hint="default"/>
      </w:rPr>
    </w:lvl>
    <w:lvl w:ilvl="1">
      <w:start w:val="3"/>
      <w:numFmt w:val="decimal"/>
      <w:lvlText w:val="%1.%2."/>
      <w:lvlJc w:val="left"/>
      <w:pPr>
        <w:ind w:left="645" w:hanging="64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BBB2E9B"/>
    <w:multiLevelType w:val="hybridMultilevel"/>
    <w:tmpl w:val="7A5ED588"/>
    <w:lvl w:ilvl="0" w:tplc="04260011">
      <w:start w:val="1"/>
      <w:numFmt w:val="decimal"/>
      <w:lvlText w:val="%1)"/>
      <w:lvlJc w:val="left"/>
      <w:pPr>
        <w:ind w:left="2880" w:hanging="360"/>
      </w:pPr>
    </w:lvl>
    <w:lvl w:ilvl="1" w:tplc="04260019">
      <w:start w:val="1"/>
      <w:numFmt w:val="lowerLetter"/>
      <w:lvlText w:val="%2."/>
      <w:lvlJc w:val="left"/>
      <w:pPr>
        <w:ind w:left="3600" w:hanging="360"/>
      </w:pPr>
    </w:lvl>
    <w:lvl w:ilvl="2" w:tplc="0426001B" w:tentative="1">
      <w:start w:val="1"/>
      <w:numFmt w:val="lowerRoman"/>
      <w:lvlText w:val="%3."/>
      <w:lvlJc w:val="right"/>
      <w:pPr>
        <w:ind w:left="4320" w:hanging="180"/>
      </w:pPr>
    </w:lvl>
    <w:lvl w:ilvl="3" w:tplc="0426000F">
      <w:start w:val="1"/>
      <w:numFmt w:val="decimal"/>
      <w:lvlText w:val="%4."/>
      <w:lvlJc w:val="left"/>
      <w:pPr>
        <w:ind w:left="5040" w:hanging="360"/>
      </w:pPr>
    </w:lvl>
    <w:lvl w:ilvl="4" w:tplc="04260019" w:tentative="1">
      <w:start w:val="1"/>
      <w:numFmt w:val="lowerLetter"/>
      <w:lvlText w:val="%5."/>
      <w:lvlJc w:val="left"/>
      <w:pPr>
        <w:ind w:left="5760" w:hanging="360"/>
      </w:pPr>
    </w:lvl>
    <w:lvl w:ilvl="5" w:tplc="0426001B" w:tentative="1">
      <w:start w:val="1"/>
      <w:numFmt w:val="lowerRoman"/>
      <w:lvlText w:val="%6."/>
      <w:lvlJc w:val="right"/>
      <w:pPr>
        <w:ind w:left="6480" w:hanging="180"/>
      </w:pPr>
    </w:lvl>
    <w:lvl w:ilvl="6" w:tplc="0426000F" w:tentative="1">
      <w:start w:val="1"/>
      <w:numFmt w:val="decimal"/>
      <w:lvlText w:val="%7."/>
      <w:lvlJc w:val="left"/>
      <w:pPr>
        <w:ind w:left="7200" w:hanging="360"/>
      </w:pPr>
    </w:lvl>
    <w:lvl w:ilvl="7" w:tplc="04260019" w:tentative="1">
      <w:start w:val="1"/>
      <w:numFmt w:val="lowerLetter"/>
      <w:lvlText w:val="%8."/>
      <w:lvlJc w:val="left"/>
      <w:pPr>
        <w:ind w:left="7920" w:hanging="360"/>
      </w:pPr>
    </w:lvl>
    <w:lvl w:ilvl="8" w:tplc="0426001B" w:tentative="1">
      <w:start w:val="1"/>
      <w:numFmt w:val="lowerRoman"/>
      <w:lvlText w:val="%9."/>
      <w:lvlJc w:val="right"/>
      <w:pPr>
        <w:ind w:left="8640" w:hanging="180"/>
      </w:pPr>
    </w:lvl>
  </w:abstractNum>
  <w:abstractNum w:abstractNumId="5" w15:restartNumberingAfterBreak="0">
    <w:nsid w:val="0D4A7F84"/>
    <w:multiLevelType w:val="multilevel"/>
    <w:tmpl w:val="C466EE3E"/>
    <w:lvl w:ilvl="0">
      <w:start w:val="8"/>
      <w:numFmt w:val="decimal"/>
      <w:lvlText w:val="%1."/>
      <w:lvlJc w:val="left"/>
      <w:pPr>
        <w:ind w:left="360" w:hanging="360"/>
      </w:pPr>
      <w:rPr>
        <w:rFonts w:hint="default"/>
        <w:b w:val="0"/>
        <w:i w:val="0"/>
      </w:rPr>
    </w:lvl>
    <w:lvl w:ilvl="1">
      <w:start w:val="1"/>
      <w:numFmt w:val="decimal"/>
      <w:lvlText w:val="%1.%2."/>
      <w:lvlJc w:val="left"/>
      <w:pPr>
        <w:ind w:left="644" w:hanging="360"/>
      </w:pPr>
      <w:rPr>
        <w:rFonts w:hint="default"/>
      </w:rPr>
    </w:lvl>
    <w:lvl w:ilvl="2">
      <w:start w:val="1"/>
      <w:numFmt w:val="decimal"/>
      <w:lvlText w:val="%3)"/>
      <w:lvlJc w:val="left"/>
      <w:pPr>
        <w:ind w:left="3012" w:hanging="720"/>
      </w:pPr>
      <w:rPr>
        <w:rFonts w:ascii="Times New Roman" w:eastAsia="Times New Roman" w:hAnsi="Times New Roman" w:cs="Times New Roman"/>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968" w:hanging="1800"/>
      </w:pPr>
      <w:rPr>
        <w:rFonts w:hint="default"/>
      </w:rPr>
    </w:lvl>
  </w:abstractNum>
  <w:abstractNum w:abstractNumId="6" w15:restartNumberingAfterBreak="0">
    <w:nsid w:val="0D564A5C"/>
    <w:multiLevelType w:val="multilevel"/>
    <w:tmpl w:val="77C89B84"/>
    <w:lvl w:ilvl="0">
      <w:start w:val="8"/>
      <w:numFmt w:val="decimal"/>
      <w:lvlText w:val="%1."/>
      <w:lvlJc w:val="left"/>
      <w:pPr>
        <w:ind w:left="360" w:hanging="360"/>
      </w:pPr>
      <w:rPr>
        <w:rFonts w:hint="default"/>
        <w:b w:val="0"/>
        <w:i w:val="0"/>
      </w:rPr>
    </w:lvl>
    <w:lvl w:ilvl="1">
      <w:start w:val="1"/>
      <w:numFmt w:val="decimal"/>
      <w:lvlText w:val="%1.%2."/>
      <w:lvlJc w:val="left"/>
      <w:pPr>
        <w:ind w:left="644" w:hanging="360"/>
      </w:pPr>
      <w:rPr>
        <w:rFonts w:hint="default"/>
      </w:rPr>
    </w:lvl>
    <w:lvl w:ilvl="2">
      <w:start w:val="1"/>
      <w:numFmt w:val="decimal"/>
      <w:lvlText w:val="%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968" w:hanging="1800"/>
      </w:pPr>
      <w:rPr>
        <w:rFonts w:hint="default"/>
      </w:rPr>
    </w:lvl>
  </w:abstractNum>
  <w:abstractNum w:abstractNumId="7" w15:restartNumberingAfterBreak="0">
    <w:nsid w:val="0E7E183A"/>
    <w:multiLevelType w:val="multilevel"/>
    <w:tmpl w:val="AF3C28EC"/>
    <w:lvl w:ilvl="0">
      <w:start w:val="8"/>
      <w:numFmt w:val="decimal"/>
      <w:lvlText w:val="%1."/>
      <w:lvlJc w:val="left"/>
      <w:pPr>
        <w:ind w:left="360" w:hanging="360"/>
      </w:pPr>
      <w:rPr>
        <w:rFonts w:hint="default"/>
        <w:b w:val="0"/>
        <w:i w:val="0"/>
      </w:rPr>
    </w:lvl>
    <w:lvl w:ilvl="1">
      <w:start w:val="1"/>
      <w:numFmt w:val="decimal"/>
      <w:lvlText w:val="%1.%2."/>
      <w:lvlJc w:val="left"/>
      <w:pPr>
        <w:ind w:left="644" w:hanging="360"/>
      </w:pPr>
      <w:rPr>
        <w:rFonts w:hint="default"/>
      </w:rPr>
    </w:lvl>
    <w:lvl w:ilvl="2">
      <w:start w:val="1"/>
      <w:numFmt w:val="decimal"/>
      <w:lvlText w:val="%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968" w:hanging="1800"/>
      </w:pPr>
      <w:rPr>
        <w:rFonts w:hint="default"/>
      </w:rPr>
    </w:lvl>
  </w:abstractNum>
  <w:abstractNum w:abstractNumId="8" w15:restartNumberingAfterBreak="0">
    <w:nsid w:val="0F7119AA"/>
    <w:multiLevelType w:val="multilevel"/>
    <w:tmpl w:val="8F809B00"/>
    <w:lvl w:ilvl="0">
      <w:start w:val="1"/>
      <w:numFmt w:val="decimal"/>
      <w:pStyle w:val="Punkts"/>
      <w:lvlText w:val="%1."/>
      <w:lvlJc w:val="left"/>
      <w:pPr>
        <w:ind w:left="360" w:hanging="360"/>
      </w:pPr>
    </w:lvl>
    <w:lvl w:ilvl="1">
      <w:start w:val="1"/>
      <w:numFmt w:val="decimal"/>
      <w:pStyle w:val="Apakpunkts"/>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31C584C"/>
    <w:multiLevelType w:val="hybridMultilevel"/>
    <w:tmpl w:val="48DC8E8C"/>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1">
      <w:start w:val="1"/>
      <w:numFmt w:val="decimal"/>
      <w:lvlText w:val="%3)"/>
      <w:lvlJc w:val="lef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49C4767"/>
    <w:multiLevelType w:val="hybridMultilevel"/>
    <w:tmpl w:val="2138E5B4"/>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18D1488C"/>
    <w:multiLevelType w:val="multilevel"/>
    <w:tmpl w:val="9530B810"/>
    <w:lvl w:ilvl="0">
      <w:start w:val="18"/>
      <w:numFmt w:val="decimal"/>
      <w:lvlText w:val="%1."/>
      <w:lvlJc w:val="left"/>
      <w:pPr>
        <w:ind w:left="450" w:hanging="450"/>
      </w:pPr>
      <w:rPr>
        <w:rFonts w:eastAsiaTheme="minorHAnsi" w:hint="default"/>
      </w:rPr>
    </w:lvl>
    <w:lvl w:ilvl="1">
      <w:start w:val="1"/>
      <w:numFmt w:val="decimal"/>
      <w:lvlText w:val="%1.%2."/>
      <w:lvlJc w:val="left"/>
      <w:pPr>
        <w:ind w:left="1242" w:hanging="450"/>
      </w:pPr>
      <w:rPr>
        <w:rFonts w:eastAsiaTheme="minorHAnsi" w:hint="default"/>
      </w:rPr>
    </w:lvl>
    <w:lvl w:ilvl="2">
      <w:start w:val="1"/>
      <w:numFmt w:val="decimal"/>
      <w:lvlText w:val="%1.%2.%3."/>
      <w:lvlJc w:val="left"/>
      <w:pPr>
        <w:ind w:left="2304" w:hanging="720"/>
      </w:pPr>
      <w:rPr>
        <w:rFonts w:eastAsiaTheme="minorHAnsi" w:hint="default"/>
      </w:rPr>
    </w:lvl>
    <w:lvl w:ilvl="3">
      <w:start w:val="1"/>
      <w:numFmt w:val="decimal"/>
      <w:lvlText w:val="%1.%2.%3.%4."/>
      <w:lvlJc w:val="left"/>
      <w:pPr>
        <w:ind w:left="3096" w:hanging="720"/>
      </w:pPr>
      <w:rPr>
        <w:rFonts w:eastAsiaTheme="minorHAnsi" w:hint="default"/>
      </w:rPr>
    </w:lvl>
    <w:lvl w:ilvl="4">
      <w:start w:val="1"/>
      <w:numFmt w:val="decimal"/>
      <w:lvlText w:val="%1.%2.%3.%4.%5."/>
      <w:lvlJc w:val="left"/>
      <w:pPr>
        <w:ind w:left="4248" w:hanging="1080"/>
      </w:pPr>
      <w:rPr>
        <w:rFonts w:eastAsiaTheme="minorHAnsi" w:hint="default"/>
      </w:rPr>
    </w:lvl>
    <w:lvl w:ilvl="5">
      <w:start w:val="1"/>
      <w:numFmt w:val="decimal"/>
      <w:lvlText w:val="%1.%2.%3.%4.%5.%6."/>
      <w:lvlJc w:val="left"/>
      <w:pPr>
        <w:ind w:left="5040" w:hanging="1080"/>
      </w:pPr>
      <w:rPr>
        <w:rFonts w:eastAsiaTheme="minorHAnsi" w:hint="default"/>
      </w:rPr>
    </w:lvl>
    <w:lvl w:ilvl="6">
      <w:start w:val="1"/>
      <w:numFmt w:val="decimal"/>
      <w:lvlText w:val="%1.%2.%3.%4.%5.%6.%7."/>
      <w:lvlJc w:val="left"/>
      <w:pPr>
        <w:ind w:left="6192" w:hanging="1440"/>
      </w:pPr>
      <w:rPr>
        <w:rFonts w:eastAsiaTheme="minorHAnsi" w:hint="default"/>
      </w:rPr>
    </w:lvl>
    <w:lvl w:ilvl="7">
      <w:start w:val="1"/>
      <w:numFmt w:val="decimal"/>
      <w:lvlText w:val="%1.%2.%3.%4.%5.%6.%7.%8."/>
      <w:lvlJc w:val="left"/>
      <w:pPr>
        <w:ind w:left="6984" w:hanging="1440"/>
      </w:pPr>
      <w:rPr>
        <w:rFonts w:eastAsiaTheme="minorHAnsi" w:hint="default"/>
      </w:rPr>
    </w:lvl>
    <w:lvl w:ilvl="8">
      <w:start w:val="1"/>
      <w:numFmt w:val="decimal"/>
      <w:lvlText w:val="%1.%2.%3.%4.%5.%6.%7.%8.%9."/>
      <w:lvlJc w:val="left"/>
      <w:pPr>
        <w:ind w:left="8136" w:hanging="1800"/>
      </w:pPr>
      <w:rPr>
        <w:rFonts w:eastAsiaTheme="minorHAnsi" w:hint="default"/>
      </w:rPr>
    </w:lvl>
  </w:abstractNum>
  <w:abstractNum w:abstractNumId="12" w15:restartNumberingAfterBreak="0">
    <w:nsid w:val="1B47364E"/>
    <w:multiLevelType w:val="hybridMultilevel"/>
    <w:tmpl w:val="89366CF2"/>
    <w:lvl w:ilvl="0" w:tplc="04260001">
      <w:start w:val="1"/>
      <w:numFmt w:val="bullet"/>
      <w:lvlText w:val=""/>
      <w:lvlJc w:val="left"/>
      <w:pPr>
        <w:ind w:left="1004" w:hanging="360"/>
      </w:pPr>
      <w:rPr>
        <w:rFonts w:ascii="Symbol" w:hAnsi="Symbol" w:hint="default"/>
      </w:rPr>
    </w:lvl>
    <w:lvl w:ilvl="1" w:tplc="04260003" w:tentative="1">
      <w:start w:val="1"/>
      <w:numFmt w:val="bullet"/>
      <w:lvlText w:val="o"/>
      <w:lvlJc w:val="left"/>
      <w:pPr>
        <w:ind w:left="1724" w:hanging="360"/>
      </w:pPr>
      <w:rPr>
        <w:rFonts w:ascii="Courier New" w:hAnsi="Courier New" w:cs="Courier New" w:hint="default"/>
      </w:rPr>
    </w:lvl>
    <w:lvl w:ilvl="2" w:tplc="04260005" w:tentative="1">
      <w:start w:val="1"/>
      <w:numFmt w:val="bullet"/>
      <w:lvlText w:val=""/>
      <w:lvlJc w:val="left"/>
      <w:pPr>
        <w:ind w:left="2444" w:hanging="360"/>
      </w:pPr>
      <w:rPr>
        <w:rFonts w:ascii="Wingdings" w:hAnsi="Wingdings" w:hint="default"/>
      </w:rPr>
    </w:lvl>
    <w:lvl w:ilvl="3" w:tplc="04260001" w:tentative="1">
      <w:start w:val="1"/>
      <w:numFmt w:val="bullet"/>
      <w:lvlText w:val=""/>
      <w:lvlJc w:val="left"/>
      <w:pPr>
        <w:ind w:left="3164" w:hanging="360"/>
      </w:pPr>
      <w:rPr>
        <w:rFonts w:ascii="Symbol" w:hAnsi="Symbol" w:hint="default"/>
      </w:rPr>
    </w:lvl>
    <w:lvl w:ilvl="4" w:tplc="04260003" w:tentative="1">
      <w:start w:val="1"/>
      <w:numFmt w:val="bullet"/>
      <w:lvlText w:val="o"/>
      <w:lvlJc w:val="left"/>
      <w:pPr>
        <w:ind w:left="3884" w:hanging="360"/>
      </w:pPr>
      <w:rPr>
        <w:rFonts w:ascii="Courier New" w:hAnsi="Courier New" w:cs="Courier New" w:hint="default"/>
      </w:rPr>
    </w:lvl>
    <w:lvl w:ilvl="5" w:tplc="04260005" w:tentative="1">
      <w:start w:val="1"/>
      <w:numFmt w:val="bullet"/>
      <w:lvlText w:val=""/>
      <w:lvlJc w:val="left"/>
      <w:pPr>
        <w:ind w:left="4604" w:hanging="360"/>
      </w:pPr>
      <w:rPr>
        <w:rFonts w:ascii="Wingdings" w:hAnsi="Wingdings" w:hint="default"/>
      </w:rPr>
    </w:lvl>
    <w:lvl w:ilvl="6" w:tplc="04260001" w:tentative="1">
      <w:start w:val="1"/>
      <w:numFmt w:val="bullet"/>
      <w:lvlText w:val=""/>
      <w:lvlJc w:val="left"/>
      <w:pPr>
        <w:ind w:left="5324" w:hanging="360"/>
      </w:pPr>
      <w:rPr>
        <w:rFonts w:ascii="Symbol" w:hAnsi="Symbol" w:hint="default"/>
      </w:rPr>
    </w:lvl>
    <w:lvl w:ilvl="7" w:tplc="04260003" w:tentative="1">
      <w:start w:val="1"/>
      <w:numFmt w:val="bullet"/>
      <w:lvlText w:val="o"/>
      <w:lvlJc w:val="left"/>
      <w:pPr>
        <w:ind w:left="6044" w:hanging="360"/>
      </w:pPr>
      <w:rPr>
        <w:rFonts w:ascii="Courier New" w:hAnsi="Courier New" w:cs="Courier New" w:hint="default"/>
      </w:rPr>
    </w:lvl>
    <w:lvl w:ilvl="8" w:tplc="04260005" w:tentative="1">
      <w:start w:val="1"/>
      <w:numFmt w:val="bullet"/>
      <w:lvlText w:val=""/>
      <w:lvlJc w:val="left"/>
      <w:pPr>
        <w:ind w:left="6764" w:hanging="360"/>
      </w:pPr>
      <w:rPr>
        <w:rFonts w:ascii="Wingdings" w:hAnsi="Wingdings" w:hint="default"/>
      </w:rPr>
    </w:lvl>
  </w:abstractNum>
  <w:abstractNum w:abstractNumId="13" w15:restartNumberingAfterBreak="0">
    <w:nsid w:val="1B5A0E0D"/>
    <w:multiLevelType w:val="multilevel"/>
    <w:tmpl w:val="82381D90"/>
    <w:lvl w:ilvl="0">
      <w:start w:val="31"/>
      <w:numFmt w:val="decimal"/>
      <w:lvlText w:val="%1."/>
      <w:lvlJc w:val="left"/>
      <w:pPr>
        <w:ind w:left="660" w:hanging="660"/>
      </w:pPr>
      <w:rPr>
        <w:rFonts w:hint="default"/>
      </w:rPr>
    </w:lvl>
    <w:lvl w:ilvl="1">
      <w:start w:val="5"/>
      <w:numFmt w:val="decimal"/>
      <w:lvlText w:val="%1.%2."/>
      <w:lvlJc w:val="left"/>
      <w:pPr>
        <w:ind w:left="1380" w:hanging="660"/>
      </w:pPr>
      <w:rPr>
        <w:rFonts w:hint="default"/>
      </w:rPr>
    </w:lvl>
    <w:lvl w:ilvl="2">
      <w:start w:val="3"/>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1EAA060A"/>
    <w:multiLevelType w:val="hybridMultilevel"/>
    <w:tmpl w:val="320A201E"/>
    <w:lvl w:ilvl="0" w:tplc="04260005">
      <w:start w:val="1"/>
      <w:numFmt w:val="bullet"/>
      <w:lvlText w:val=""/>
      <w:lvlJc w:val="left"/>
      <w:pPr>
        <w:ind w:left="720" w:hanging="360"/>
      </w:pPr>
      <w:rPr>
        <w:rFonts w:ascii="Wingdings" w:hAnsi="Wingdings"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22AC6A98"/>
    <w:multiLevelType w:val="hybridMultilevel"/>
    <w:tmpl w:val="2CAC5252"/>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1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270D5246"/>
    <w:multiLevelType w:val="hybridMultilevel"/>
    <w:tmpl w:val="C56AEFD4"/>
    <w:lvl w:ilvl="0" w:tplc="CD0255E4">
      <w:start w:val="1"/>
      <w:numFmt w:val="decimal"/>
      <w:lvlText w:val="%1)"/>
      <w:lvlJc w:val="left"/>
      <w:pPr>
        <w:ind w:left="928" w:hanging="360"/>
      </w:pPr>
      <w:rPr>
        <w:rFonts w:hint="default"/>
      </w:rPr>
    </w:lvl>
    <w:lvl w:ilvl="1" w:tplc="04260019" w:tentative="1">
      <w:start w:val="1"/>
      <w:numFmt w:val="lowerLetter"/>
      <w:lvlText w:val="%2."/>
      <w:lvlJc w:val="left"/>
      <w:pPr>
        <w:ind w:left="1648" w:hanging="360"/>
      </w:pPr>
    </w:lvl>
    <w:lvl w:ilvl="2" w:tplc="0426001B" w:tentative="1">
      <w:start w:val="1"/>
      <w:numFmt w:val="lowerRoman"/>
      <w:lvlText w:val="%3."/>
      <w:lvlJc w:val="right"/>
      <w:pPr>
        <w:ind w:left="2368" w:hanging="180"/>
      </w:pPr>
    </w:lvl>
    <w:lvl w:ilvl="3" w:tplc="0426000F" w:tentative="1">
      <w:start w:val="1"/>
      <w:numFmt w:val="decimal"/>
      <w:lvlText w:val="%4."/>
      <w:lvlJc w:val="left"/>
      <w:pPr>
        <w:ind w:left="3088" w:hanging="360"/>
      </w:pPr>
    </w:lvl>
    <w:lvl w:ilvl="4" w:tplc="04260019" w:tentative="1">
      <w:start w:val="1"/>
      <w:numFmt w:val="lowerLetter"/>
      <w:lvlText w:val="%5."/>
      <w:lvlJc w:val="left"/>
      <w:pPr>
        <w:ind w:left="3808" w:hanging="360"/>
      </w:pPr>
    </w:lvl>
    <w:lvl w:ilvl="5" w:tplc="0426001B" w:tentative="1">
      <w:start w:val="1"/>
      <w:numFmt w:val="lowerRoman"/>
      <w:lvlText w:val="%6."/>
      <w:lvlJc w:val="right"/>
      <w:pPr>
        <w:ind w:left="4528" w:hanging="180"/>
      </w:pPr>
    </w:lvl>
    <w:lvl w:ilvl="6" w:tplc="0426000F" w:tentative="1">
      <w:start w:val="1"/>
      <w:numFmt w:val="decimal"/>
      <w:lvlText w:val="%7."/>
      <w:lvlJc w:val="left"/>
      <w:pPr>
        <w:ind w:left="5248" w:hanging="360"/>
      </w:pPr>
    </w:lvl>
    <w:lvl w:ilvl="7" w:tplc="04260019" w:tentative="1">
      <w:start w:val="1"/>
      <w:numFmt w:val="lowerLetter"/>
      <w:lvlText w:val="%8."/>
      <w:lvlJc w:val="left"/>
      <w:pPr>
        <w:ind w:left="5968" w:hanging="360"/>
      </w:pPr>
    </w:lvl>
    <w:lvl w:ilvl="8" w:tplc="0426001B" w:tentative="1">
      <w:start w:val="1"/>
      <w:numFmt w:val="lowerRoman"/>
      <w:lvlText w:val="%9."/>
      <w:lvlJc w:val="right"/>
      <w:pPr>
        <w:ind w:left="6688" w:hanging="180"/>
      </w:pPr>
    </w:lvl>
  </w:abstractNum>
  <w:abstractNum w:abstractNumId="17" w15:restartNumberingAfterBreak="0">
    <w:nsid w:val="27BD3163"/>
    <w:multiLevelType w:val="hybridMultilevel"/>
    <w:tmpl w:val="C986CCFC"/>
    <w:lvl w:ilvl="0" w:tplc="04260001">
      <w:start w:val="1"/>
      <w:numFmt w:val="bullet"/>
      <w:lvlText w:val=""/>
      <w:lvlJc w:val="left"/>
      <w:pPr>
        <w:ind w:left="5541" w:hanging="360"/>
      </w:pPr>
      <w:rPr>
        <w:rFonts w:ascii="Symbol" w:hAnsi="Symbol" w:hint="default"/>
      </w:rPr>
    </w:lvl>
    <w:lvl w:ilvl="1" w:tplc="04260003">
      <w:start w:val="1"/>
      <w:numFmt w:val="bullet"/>
      <w:lvlText w:val="o"/>
      <w:lvlJc w:val="left"/>
      <w:pPr>
        <w:ind w:left="6261" w:hanging="360"/>
      </w:pPr>
      <w:rPr>
        <w:rFonts w:ascii="Courier New" w:hAnsi="Courier New" w:cs="Courier New" w:hint="default"/>
      </w:rPr>
    </w:lvl>
    <w:lvl w:ilvl="2" w:tplc="04260005">
      <w:start w:val="1"/>
      <w:numFmt w:val="bullet"/>
      <w:lvlText w:val=""/>
      <w:lvlJc w:val="left"/>
      <w:pPr>
        <w:ind w:left="6981" w:hanging="360"/>
      </w:pPr>
      <w:rPr>
        <w:rFonts w:ascii="Wingdings" w:hAnsi="Wingdings" w:hint="default"/>
      </w:rPr>
    </w:lvl>
    <w:lvl w:ilvl="3" w:tplc="04260001" w:tentative="1">
      <w:start w:val="1"/>
      <w:numFmt w:val="bullet"/>
      <w:lvlText w:val=""/>
      <w:lvlJc w:val="left"/>
      <w:pPr>
        <w:ind w:left="7701" w:hanging="360"/>
      </w:pPr>
      <w:rPr>
        <w:rFonts w:ascii="Symbol" w:hAnsi="Symbol" w:hint="default"/>
      </w:rPr>
    </w:lvl>
    <w:lvl w:ilvl="4" w:tplc="04260003" w:tentative="1">
      <w:start w:val="1"/>
      <w:numFmt w:val="bullet"/>
      <w:lvlText w:val="o"/>
      <w:lvlJc w:val="left"/>
      <w:pPr>
        <w:ind w:left="8421" w:hanging="360"/>
      </w:pPr>
      <w:rPr>
        <w:rFonts w:ascii="Courier New" w:hAnsi="Courier New" w:cs="Courier New" w:hint="default"/>
      </w:rPr>
    </w:lvl>
    <w:lvl w:ilvl="5" w:tplc="04260005" w:tentative="1">
      <w:start w:val="1"/>
      <w:numFmt w:val="bullet"/>
      <w:lvlText w:val=""/>
      <w:lvlJc w:val="left"/>
      <w:pPr>
        <w:ind w:left="9141" w:hanging="360"/>
      </w:pPr>
      <w:rPr>
        <w:rFonts w:ascii="Wingdings" w:hAnsi="Wingdings" w:hint="default"/>
      </w:rPr>
    </w:lvl>
    <w:lvl w:ilvl="6" w:tplc="04260001" w:tentative="1">
      <w:start w:val="1"/>
      <w:numFmt w:val="bullet"/>
      <w:lvlText w:val=""/>
      <w:lvlJc w:val="left"/>
      <w:pPr>
        <w:ind w:left="9861" w:hanging="360"/>
      </w:pPr>
      <w:rPr>
        <w:rFonts w:ascii="Symbol" w:hAnsi="Symbol" w:hint="default"/>
      </w:rPr>
    </w:lvl>
    <w:lvl w:ilvl="7" w:tplc="04260003" w:tentative="1">
      <w:start w:val="1"/>
      <w:numFmt w:val="bullet"/>
      <w:lvlText w:val="o"/>
      <w:lvlJc w:val="left"/>
      <w:pPr>
        <w:ind w:left="10581" w:hanging="360"/>
      </w:pPr>
      <w:rPr>
        <w:rFonts w:ascii="Courier New" w:hAnsi="Courier New" w:cs="Courier New" w:hint="default"/>
      </w:rPr>
    </w:lvl>
    <w:lvl w:ilvl="8" w:tplc="04260005" w:tentative="1">
      <w:start w:val="1"/>
      <w:numFmt w:val="bullet"/>
      <w:lvlText w:val=""/>
      <w:lvlJc w:val="left"/>
      <w:pPr>
        <w:ind w:left="11301" w:hanging="360"/>
      </w:pPr>
      <w:rPr>
        <w:rFonts w:ascii="Wingdings" w:hAnsi="Wingdings" w:hint="default"/>
      </w:rPr>
    </w:lvl>
  </w:abstractNum>
  <w:abstractNum w:abstractNumId="18" w15:restartNumberingAfterBreak="0">
    <w:nsid w:val="28D354B9"/>
    <w:multiLevelType w:val="multilevel"/>
    <w:tmpl w:val="DE841D42"/>
    <w:lvl w:ilvl="0">
      <w:start w:val="1"/>
      <w:numFmt w:val="upperRoman"/>
      <w:pStyle w:val="Daa"/>
      <w:lvlText w:val="%1."/>
      <w:lvlJc w:val="left"/>
      <w:pPr>
        <w:ind w:left="720" w:hanging="360"/>
      </w:pPr>
      <w:rPr>
        <w:rFonts w:ascii="Times New Roman" w:eastAsia="Times New Roman" w:hAnsi="Times New Roman" w:cs="Times New Roman"/>
        <w:b/>
      </w:rPr>
    </w:lvl>
    <w:lvl w:ilvl="1">
      <w:start w:val="1"/>
      <w:numFmt w:val="decimal"/>
      <w:isLgl/>
      <w:lvlText w:val="%2."/>
      <w:lvlJc w:val="left"/>
      <w:pPr>
        <w:ind w:left="1080" w:hanging="720"/>
      </w:pPr>
      <w:rPr>
        <w:rFonts w:ascii="Times New Roman" w:eastAsia="Times New Roman" w:hAnsi="Times New Roman" w:cs="Times New Roman"/>
        <w:sz w:val="24"/>
        <w:szCs w:val="24"/>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15:restartNumberingAfterBreak="0">
    <w:nsid w:val="324C4CFC"/>
    <w:multiLevelType w:val="multilevel"/>
    <w:tmpl w:val="1656660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bullet"/>
      <w:lvlText w:val=""/>
      <w:lvlJc w:val="left"/>
      <w:pPr>
        <w:tabs>
          <w:tab w:val="num" w:pos="2160"/>
        </w:tabs>
        <w:ind w:left="2160" w:hanging="360"/>
      </w:pPr>
      <w:rPr>
        <w:rFonts w:ascii="Wingdings" w:hAnsi="Wingdings" w:hint="default"/>
        <w:sz w:val="20"/>
      </w:rPr>
    </w:lvl>
    <w:lvl w:ilvl="3">
      <w:start w:val="52"/>
      <w:numFmt w:val="decimal"/>
      <w:lvlText w:val="%4."/>
      <w:lvlJc w:val="left"/>
      <w:pPr>
        <w:ind w:left="2880" w:hanging="360"/>
      </w:pPr>
      <w:rPr>
        <w:rFonts w:eastAsia="Times New Roman" w:hint="default"/>
        <w:color w:val="000000"/>
        <w:sz w:val="22"/>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69A674D"/>
    <w:multiLevelType w:val="multilevel"/>
    <w:tmpl w:val="7022234E"/>
    <w:lvl w:ilvl="0">
      <w:start w:val="31"/>
      <w:numFmt w:val="decimal"/>
      <w:lvlText w:val="%1."/>
      <w:lvlJc w:val="left"/>
      <w:pPr>
        <w:ind w:left="645" w:hanging="645"/>
      </w:pPr>
      <w:rPr>
        <w:rFonts w:hint="default"/>
      </w:rPr>
    </w:lvl>
    <w:lvl w:ilvl="1">
      <w:start w:val="1"/>
      <w:numFmt w:val="decimal"/>
      <w:lvlText w:val="%2)"/>
      <w:lvlJc w:val="left"/>
      <w:pPr>
        <w:ind w:left="645" w:hanging="645"/>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8570F3C"/>
    <w:multiLevelType w:val="hybridMultilevel"/>
    <w:tmpl w:val="25F6A79E"/>
    <w:lvl w:ilvl="0" w:tplc="04260001">
      <w:start w:val="1"/>
      <w:numFmt w:val="bullet"/>
      <w:lvlText w:val=""/>
      <w:lvlJc w:val="left"/>
      <w:pPr>
        <w:ind w:left="1287" w:hanging="360"/>
      </w:pPr>
      <w:rPr>
        <w:rFonts w:ascii="Symbol" w:hAnsi="Symbol"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22" w15:restartNumberingAfterBreak="0">
    <w:nsid w:val="38903792"/>
    <w:multiLevelType w:val="hybridMultilevel"/>
    <w:tmpl w:val="124E906C"/>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1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392A3A45"/>
    <w:multiLevelType w:val="multilevel"/>
    <w:tmpl w:val="1656660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bullet"/>
      <w:lvlText w:val=""/>
      <w:lvlJc w:val="left"/>
      <w:pPr>
        <w:tabs>
          <w:tab w:val="num" w:pos="2160"/>
        </w:tabs>
        <w:ind w:left="2160" w:hanging="360"/>
      </w:pPr>
      <w:rPr>
        <w:rFonts w:ascii="Wingdings" w:hAnsi="Wingdings" w:hint="default"/>
        <w:sz w:val="20"/>
      </w:rPr>
    </w:lvl>
    <w:lvl w:ilvl="3">
      <w:start w:val="52"/>
      <w:numFmt w:val="decimal"/>
      <w:lvlText w:val="%4."/>
      <w:lvlJc w:val="left"/>
      <w:pPr>
        <w:ind w:left="2880" w:hanging="360"/>
      </w:pPr>
      <w:rPr>
        <w:rFonts w:eastAsia="Times New Roman" w:hint="default"/>
        <w:color w:val="000000"/>
        <w:sz w:val="22"/>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AD52AE9"/>
    <w:multiLevelType w:val="hybridMultilevel"/>
    <w:tmpl w:val="BB427E64"/>
    <w:lvl w:ilvl="0" w:tplc="CC208CB0">
      <w:start w:val="3"/>
      <w:numFmt w:val="bullet"/>
      <w:lvlText w:val="·"/>
      <w:lvlJc w:val="left"/>
      <w:pPr>
        <w:ind w:left="927" w:hanging="360"/>
      </w:pPr>
      <w:rPr>
        <w:rFonts w:ascii="Times New Roman" w:eastAsia="Times New Roman" w:hAnsi="Times New Roman" w:cs="Times New Roman" w:hint="default"/>
      </w:rPr>
    </w:lvl>
    <w:lvl w:ilvl="1" w:tplc="04260003" w:tentative="1">
      <w:start w:val="1"/>
      <w:numFmt w:val="bullet"/>
      <w:lvlText w:val="o"/>
      <w:lvlJc w:val="left"/>
      <w:pPr>
        <w:ind w:left="1647" w:hanging="360"/>
      </w:pPr>
      <w:rPr>
        <w:rFonts w:ascii="Courier New" w:hAnsi="Courier New" w:cs="Courier New" w:hint="default"/>
      </w:rPr>
    </w:lvl>
    <w:lvl w:ilvl="2" w:tplc="04260005" w:tentative="1">
      <w:start w:val="1"/>
      <w:numFmt w:val="bullet"/>
      <w:lvlText w:val=""/>
      <w:lvlJc w:val="left"/>
      <w:pPr>
        <w:ind w:left="2367" w:hanging="360"/>
      </w:pPr>
      <w:rPr>
        <w:rFonts w:ascii="Wingdings" w:hAnsi="Wingdings" w:hint="default"/>
      </w:rPr>
    </w:lvl>
    <w:lvl w:ilvl="3" w:tplc="04260001" w:tentative="1">
      <w:start w:val="1"/>
      <w:numFmt w:val="bullet"/>
      <w:lvlText w:val=""/>
      <w:lvlJc w:val="left"/>
      <w:pPr>
        <w:ind w:left="3087" w:hanging="360"/>
      </w:pPr>
      <w:rPr>
        <w:rFonts w:ascii="Symbol" w:hAnsi="Symbol" w:hint="default"/>
      </w:rPr>
    </w:lvl>
    <w:lvl w:ilvl="4" w:tplc="04260003" w:tentative="1">
      <w:start w:val="1"/>
      <w:numFmt w:val="bullet"/>
      <w:lvlText w:val="o"/>
      <w:lvlJc w:val="left"/>
      <w:pPr>
        <w:ind w:left="3807" w:hanging="360"/>
      </w:pPr>
      <w:rPr>
        <w:rFonts w:ascii="Courier New" w:hAnsi="Courier New" w:cs="Courier New" w:hint="default"/>
      </w:rPr>
    </w:lvl>
    <w:lvl w:ilvl="5" w:tplc="04260005" w:tentative="1">
      <w:start w:val="1"/>
      <w:numFmt w:val="bullet"/>
      <w:lvlText w:val=""/>
      <w:lvlJc w:val="left"/>
      <w:pPr>
        <w:ind w:left="4527" w:hanging="360"/>
      </w:pPr>
      <w:rPr>
        <w:rFonts w:ascii="Wingdings" w:hAnsi="Wingdings" w:hint="default"/>
      </w:rPr>
    </w:lvl>
    <w:lvl w:ilvl="6" w:tplc="04260001" w:tentative="1">
      <w:start w:val="1"/>
      <w:numFmt w:val="bullet"/>
      <w:lvlText w:val=""/>
      <w:lvlJc w:val="left"/>
      <w:pPr>
        <w:ind w:left="5247" w:hanging="360"/>
      </w:pPr>
      <w:rPr>
        <w:rFonts w:ascii="Symbol" w:hAnsi="Symbol" w:hint="default"/>
      </w:rPr>
    </w:lvl>
    <w:lvl w:ilvl="7" w:tplc="04260003" w:tentative="1">
      <w:start w:val="1"/>
      <w:numFmt w:val="bullet"/>
      <w:lvlText w:val="o"/>
      <w:lvlJc w:val="left"/>
      <w:pPr>
        <w:ind w:left="5967" w:hanging="360"/>
      </w:pPr>
      <w:rPr>
        <w:rFonts w:ascii="Courier New" w:hAnsi="Courier New" w:cs="Courier New" w:hint="default"/>
      </w:rPr>
    </w:lvl>
    <w:lvl w:ilvl="8" w:tplc="04260005" w:tentative="1">
      <w:start w:val="1"/>
      <w:numFmt w:val="bullet"/>
      <w:lvlText w:val=""/>
      <w:lvlJc w:val="left"/>
      <w:pPr>
        <w:ind w:left="6687" w:hanging="360"/>
      </w:pPr>
      <w:rPr>
        <w:rFonts w:ascii="Wingdings" w:hAnsi="Wingdings" w:hint="default"/>
      </w:rPr>
    </w:lvl>
  </w:abstractNum>
  <w:abstractNum w:abstractNumId="25" w15:restartNumberingAfterBreak="0">
    <w:nsid w:val="3B7524F4"/>
    <w:multiLevelType w:val="multilevel"/>
    <w:tmpl w:val="D1FE985E"/>
    <w:lvl w:ilvl="0">
      <w:start w:val="31"/>
      <w:numFmt w:val="decimal"/>
      <w:lvlText w:val="%1"/>
      <w:lvlJc w:val="left"/>
      <w:pPr>
        <w:ind w:left="600" w:hanging="600"/>
      </w:pPr>
      <w:rPr>
        <w:rFonts w:hint="default"/>
      </w:rPr>
    </w:lvl>
    <w:lvl w:ilvl="1">
      <w:start w:val="5"/>
      <w:numFmt w:val="decimal"/>
      <w:lvlText w:val="%1.%2"/>
      <w:lvlJc w:val="left"/>
      <w:pPr>
        <w:ind w:left="960" w:hanging="60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4BD31AEE"/>
    <w:multiLevelType w:val="hybridMultilevel"/>
    <w:tmpl w:val="B4F493BE"/>
    <w:lvl w:ilvl="0" w:tplc="CD0255E4">
      <w:start w:val="1"/>
      <w:numFmt w:val="decimal"/>
      <w:lvlText w:val="%1)"/>
      <w:lvlJc w:val="left"/>
      <w:pPr>
        <w:ind w:left="1495" w:hanging="360"/>
      </w:pPr>
      <w:rPr>
        <w:rFonts w:hint="default"/>
      </w:r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27" w15:restartNumberingAfterBreak="0">
    <w:nsid w:val="4DB84140"/>
    <w:multiLevelType w:val="hybridMultilevel"/>
    <w:tmpl w:val="03A2C7B4"/>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4DC96061"/>
    <w:multiLevelType w:val="hybridMultilevel"/>
    <w:tmpl w:val="48F67C4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9" w15:restartNumberingAfterBreak="0">
    <w:nsid w:val="4E031C35"/>
    <w:multiLevelType w:val="multilevel"/>
    <w:tmpl w:val="6908BAE8"/>
    <w:lvl w:ilvl="0">
      <w:start w:val="8"/>
      <w:numFmt w:val="decimal"/>
      <w:lvlText w:val="%1."/>
      <w:lvlJc w:val="left"/>
      <w:pPr>
        <w:ind w:left="360" w:hanging="360"/>
      </w:pPr>
      <w:rPr>
        <w:rFonts w:hint="default"/>
        <w:b w:val="0"/>
        <w:i w:val="0"/>
      </w:rPr>
    </w:lvl>
    <w:lvl w:ilvl="1">
      <w:start w:val="1"/>
      <w:numFmt w:val="decimal"/>
      <w:lvlText w:val="%1.%2."/>
      <w:lvlJc w:val="left"/>
      <w:pPr>
        <w:ind w:left="644" w:hanging="360"/>
      </w:pPr>
      <w:rPr>
        <w:rFonts w:hint="default"/>
      </w:rPr>
    </w:lvl>
    <w:lvl w:ilvl="2">
      <w:start w:val="1"/>
      <w:numFmt w:val="decimal"/>
      <w:lvlText w:val="%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968" w:hanging="1800"/>
      </w:pPr>
      <w:rPr>
        <w:rFonts w:hint="default"/>
      </w:rPr>
    </w:lvl>
  </w:abstractNum>
  <w:abstractNum w:abstractNumId="30" w15:restartNumberingAfterBreak="0">
    <w:nsid w:val="4EF85518"/>
    <w:multiLevelType w:val="hybridMultilevel"/>
    <w:tmpl w:val="83B63EDC"/>
    <w:lvl w:ilvl="0" w:tplc="04260001">
      <w:start w:val="1"/>
      <w:numFmt w:val="bullet"/>
      <w:lvlText w:val=""/>
      <w:lvlJc w:val="left"/>
      <w:pPr>
        <w:ind w:left="1004" w:hanging="360"/>
      </w:pPr>
      <w:rPr>
        <w:rFonts w:ascii="Symbol" w:hAnsi="Symbol" w:hint="default"/>
      </w:rPr>
    </w:lvl>
    <w:lvl w:ilvl="1" w:tplc="04260003" w:tentative="1">
      <w:start w:val="1"/>
      <w:numFmt w:val="bullet"/>
      <w:lvlText w:val="o"/>
      <w:lvlJc w:val="left"/>
      <w:pPr>
        <w:ind w:left="1724" w:hanging="360"/>
      </w:pPr>
      <w:rPr>
        <w:rFonts w:ascii="Courier New" w:hAnsi="Courier New" w:cs="Courier New" w:hint="default"/>
      </w:rPr>
    </w:lvl>
    <w:lvl w:ilvl="2" w:tplc="04260005" w:tentative="1">
      <w:start w:val="1"/>
      <w:numFmt w:val="bullet"/>
      <w:lvlText w:val=""/>
      <w:lvlJc w:val="left"/>
      <w:pPr>
        <w:ind w:left="2444" w:hanging="360"/>
      </w:pPr>
      <w:rPr>
        <w:rFonts w:ascii="Wingdings" w:hAnsi="Wingdings" w:hint="default"/>
      </w:rPr>
    </w:lvl>
    <w:lvl w:ilvl="3" w:tplc="04260001" w:tentative="1">
      <w:start w:val="1"/>
      <w:numFmt w:val="bullet"/>
      <w:lvlText w:val=""/>
      <w:lvlJc w:val="left"/>
      <w:pPr>
        <w:ind w:left="3164" w:hanging="360"/>
      </w:pPr>
      <w:rPr>
        <w:rFonts w:ascii="Symbol" w:hAnsi="Symbol" w:hint="default"/>
      </w:rPr>
    </w:lvl>
    <w:lvl w:ilvl="4" w:tplc="04260003" w:tentative="1">
      <w:start w:val="1"/>
      <w:numFmt w:val="bullet"/>
      <w:lvlText w:val="o"/>
      <w:lvlJc w:val="left"/>
      <w:pPr>
        <w:ind w:left="3884" w:hanging="360"/>
      </w:pPr>
      <w:rPr>
        <w:rFonts w:ascii="Courier New" w:hAnsi="Courier New" w:cs="Courier New" w:hint="default"/>
      </w:rPr>
    </w:lvl>
    <w:lvl w:ilvl="5" w:tplc="04260005" w:tentative="1">
      <w:start w:val="1"/>
      <w:numFmt w:val="bullet"/>
      <w:lvlText w:val=""/>
      <w:lvlJc w:val="left"/>
      <w:pPr>
        <w:ind w:left="4604" w:hanging="360"/>
      </w:pPr>
      <w:rPr>
        <w:rFonts w:ascii="Wingdings" w:hAnsi="Wingdings" w:hint="default"/>
      </w:rPr>
    </w:lvl>
    <w:lvl w:ilvl="6" w:tplc="04260001" w:tentative="1">
      <w:start w:val="1"/>
      <w:numFmt w:val="bullet"/>
      <w:lvlText w:val=""/>
      <w:lvlJc w:val="left"/>
      <w:pPr>
        <w:ind w:left="5324" w:hanging="360"/>
      </w:pPr>
      <w:rPr>
        <w:rFonts w:ascii="Symbol" w:hAnsi="Symbol" w:hint="default"/>
      </w:rPr>
    </w:lvl>
    <w:lvl w:ilvl="7" w:tplc="04260003" w:tentative="1">
      <w:start w:val="1"/>
      <w:numFmt w:val="bullet"/>
      <w:lvlText w:val="o"/>
      <w:lvlJc w:val="left"/>
      <w:pPr>
        <w:ind w:left="6044" w:hanging="360"/>
      </w:pPr>
      <w:rPr>
        <w:rFonts w:ascii="Courier New" w:hAnsi="Courier New" w:cs="Courier New" w:hint="default"/>
      </w:rPr>
    </w:lvl>
    <w:lvl w:ilvl="8" w:tplc="04260005" w:tentative="1">
      <w:start w:val="1"/>
      <w:numFmt w:val="bullet"/>
      <w:lvlText w:val=""/>
      <w:lvlJc w:val="left"/>
      <w:pPr>
        <w:ind w:left="6764" w:hanging="360"/>
      </w:pPr>
      <w:rPr>
        <w:rFonts w:ascii="Wingdings" w:hAnsi="Wingdings" w:hint="default"/>
      </w:rPr>
    </w:lvl>
  </w:abstractNum>
  <w:abstractNum w:abstractNumId="31" w15:restartNumberingAfterBreak="0">
    <w:nsid w:val="4F287D73"/>
    <w:multiLevelType w:val="hybridMultilevel"/>
    <w:tmpl w:val="DD300B3E"/>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2" w15:restartNumberingAfterBreak="0">
    <w:nsid w:val="50510701"/>
    <w:multiLevelType w:val="hybridMultilevel"/>
    <w:tmpl w:val="A2C4E338"/>
    <w:lvl w:ilvl="0" w:tplc="04260011">
      <w:start w:val="1"/>
      <w:numFmt w:val="decimal"/>
      <w:lvlText w:val="%1)"/>
      <w:lvlJc w:val="left"/>
      <w:pPr>
        <w:ind w:left="2880" w:hanging="360"/>
      </w:pPr>
    </w:lvl>
    <w:lvl w:ilvl="1" w:tplc="04260019">
      <w:start w:val="1"/>
      <w:numFmt w:val="lowerLetter"/>
      <w:lvlText w:val="%2."/>
      <w:lvlJc w:val="left"/>
      <w:pPr>
        <w:ind w:left="3600" w:hanging="360"/>
      </w:pPr>
    </w:lvl>
    <w:lvl w:ilvl="2" w:tplc="0426001B" w:tentative="1">
      <w:start w:val="1"/>
      <w:numFmt w:val="lowerRoman"/>
      <w:lvlText w:val="%3."/>
      <w:lvlJc w:val="right"/>
      <w:pPr>
        <w:ind w:left="4320" w:hanging="180"/>
      </w:pPr>
    </w:lvl>
    <w:lvl w:ilvl="3" w:tplc="0426000F">
      <w:start w:val="1"/>
      <w:numFmt w:val="decimal"/>
      <w:lvlText w:val="%4."/>
      <w:lvlJc w:val="left"/>
      <w:pPr>
        <w:ind w:left="5040" w:hanging="360"/>
      </w:pPr>
    </w:lvl>
    <w:lvl w:ilvl="4" w:tplc="04260019" w:tentative="1">
      <w:start w:val="1"/>
      <w:numFmt w:val="lowerLetter"/>
      <w:lvlText w:val="%5."/>
      <w:lvlJc w:val="left"/>
      <w:pPr>
        <w:ind w:left="5760" w:hanging="360"/>
      </w:pPr>
    </w:lvl>
    <w:lvl w:ilvl="5" w:tplc="0426001B" w:tentative="1">
      <w:start w:val="1"/>
      <w:numFmt w:val="lowerRoman"/>
      <w:lvlText w:val="%6."/>
      <w:lvlJc w:val="right"/>
      <w:pPr>
        <w:ind w:left="6480" w:hanging="180"/>
      </w:pPr>
    </w:lvl>
    <w:lvl w:ilvl="6" w:tplc="0426000F" w:tentative="1">
      <w:start w:val="1"/>
      <w:numFmt w:val="decimal"/>
      <w:lvlText w:val="%7."/>
      <w:lvlJc w:val="left"/>
      <w:pPr>
        <w:ind w:left="7200" w:hanging="360"/>
      </w:pPr>
    </w:lvl>
    <w:lvl w:ilvl="7" w:tplc="04260019" w:tentative="1">
      <w:start w:val="1"/>
      <w:numFmt w:val="lowerLetter"/>
      <w:lvlText w:val="%8."/>
      <w:lvlJc w:val="left"/>
      <w:pPr>
        <w:ind w:left="7920" w:hanging="360"/>
      </w:pPr>
    </w:lvl>
    <w:lvl w:ilvl="8" w:tplc="0426001B" w:tentative="1">
      <w:start w:val="1"/>
      <w:numFmt w:val="lowerRoman"/>
      <w:lvlText w:val="%9."/>
      <w:lvlJc w:val="right"/>
      <w:pPr>
        <w:ind w:left="8640" w:hanging="180"/>
      </w:pPr>
    </w:lvl>
  </w:abstractNum>
  <w:abstractNum w:abstractNumId="33" w15:restartNumberingAfterBreak="0">
    <w:nsid w:val="50E357AF"/>
    <w:multiLevelType w:val="multilevel"/>
    <w:tmpl w:val="11962BB4"/>
    <w:lvl w:ilvl="0">
      <w:start w:val="8"/>
      <w:numFmt w:val="decimal"/>
      <w:lvlText w:val="%1."/>
      <w:lvlJc w:val="left"/>
      <w:pPr>
        <w:ind w:left="360" w:hanging="360"/>
      </w:pPr>
      <w:rPr>
        <w:rFonts w:hint="default"/>
        <w:b w:val="0"/>
        <w:i w:val="0"/>
      </w:rPr>
    </w:lvl>
    <w:lvl w:ilvl="1">
      <w:start w:val="1"/>
      <w:numFmt w:val="decimal"/>
      <w:lvlText w:val="%1.%2."/>
      <w:lvlJc w:val="left"/>
      <w:pPr>
        <w:ind w:left="644" w:hanging="360"/>
      </w:pPr>
      <w:rPr>
        <w:rFonts w:hint="default"/>
      </w:rPr>
    </w:lvl>
    <w:lvl w:ilvl="2">
      <w:start w:val="1"/>
      <w:numFmt w:val="decimal"/>
      <w:lvlText w:val="%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968" w:hanging="1800"/>
      </w:pPr>
      <w:rPr>
        <w:rFonts w:hint="default"/>
      </w:rPr>
    </w:lvl>
  </w:abstractNum>
  <w:abstractNum w:abstractNumId="34" w15:restartNumberingAfterBreak="0">
    <w:nsid w:val="52927E64"/>
    <w:multiLevelType w:val="multilevel"/>
    <w:tmpl w:val="1656660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bullet"/>
      <w:lvlText w:val=""/>
      <w:lvlJc w:val="left"/>
      <w:pPr>
        <w:tabs>
          <w:tab w:val="num" w:pos="2160"/>
        </w:tabs>
        <w:ind w:left="2160" w:hanging="360"/>
      </w:pPr>
      <w:rPr>
        <w:rFonts w:ascii="Wingdings" w:hAnsi="Wingdings" w:hint="default"/>
        <w:sz w:val="20"/>
      </w:rPr>
    </w:lvl>
    <w:lvl w:ilvl="3">
      <w:start w:val="52"/>
      <w:numFmt w:val="decimal"/>
      <w:lvlText w:val="%4."/>
      <w:lvlJc w:val="left"/>
      <w:pPr>
        <w:ind w:left="2880" w:hanging="360"/>
      </w:pPr>
      <w:rPr>
        <w:rFonts w:eastAsia="Times New Roman" w:hint="default"/>
        <w:color w:val="000000"/>
        <w:sz w:val="22"/>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5CE0A6D"/>
    <w:multiLevelType w:val="multilevel"/>
    <w:tmpl w:val="778A5114"/>
    <w:lvl w:ilvl="0">
      <w:start w:val="33"/>
      <w:numFmt w:val="decimal"/>
      <w:lvlText w:val="%1."/>
      <w:lvlJc w:val="left"/>
      <w:pPr>
        <w:ind w:left="435" w:hanging="435"/>
      </w:pPr>
      <w:rPr>
        <w:rFonts w:eastAsia="Times New Roman" w:hint="default"/>
      </w:rPr>
    </w:lvl>
    <w:lvl w:ilvl="1">
      <w:start w:val="1"/>
      <w:numFmt w:val="decimal"/>
      <w:lvlText w:val="%1.%2."/>
      <w:lvlJc w:val="left"/>
      <w:pPr>
        <w:ind w:left="1144" w:hanging="435"/>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abstractNum w:abstractNumId="36" w15:restartNumberingAfterBreak="0">
    <w:nsid w:val="56EB4336"/>
    <w:multiLevelType w:val="hybridMultilevel"/>
    <w:tmpl w:val="1988DCC6"/>
    <w:lvl w:ilvl="0" w:tplc="04260001">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37" w15:restartNumberingAfterBreak="0">
    <w:nsid w:val="58201F27"/>
    <w:multiLevelType w:val="hybridMultilevel"/>
    <w:tmpl w:val="8A6AA6C2"/>
    <w:lvl w:ilvl="0" w:tplc="04260011">
      <w:start w:val="1"/>
      <w:numFmt w:val="decimal"/>
      <w:lvlText w:val="%1)"/>
      <w:lvlJc w:val="left"/>
      <w:pPr>
        <w:ind w:left="1146" w:hanging="360"/>
      </w:pPr>
    </w:lvl>
    <w:lvl w:ilvl="1" w:tplc="04260019" w:tentative="1">
      <w:start w:val="1"/>
      <w:numFmt w:val="lowerLetter"/>
      <w:lvlText w:val="%2."/>
      <w:lvlJc w:val="left"/>
      <w:pPr>
        <w:ind w:left="1866" w:hanging="360"/>
      </w:pPr>
    </w:lvl>
    <w:lvl w:ilvl="2" w:tplc="0426001B" w:tentative="1">
      <w:start w:val="1"/>
      <w:numFmt w:val="lowerRoman"/>
      <w:lvlText w:val="%3."/>
      <w:lvlJc w:val="right"/>
      <w:pPr>
        <w:ind w:left="2586" w:hanging="180"/>
      </w:pPr>
    </w:lvl>
    <w:lvl w:ilvl="3" w:tplc="0426000F" w:tentative="1">
      <w:start w:val="1"/>
      <w:numFmt w:val="decimal"/>
      <w:lvlText w:val="%4."/>
      <w:lvlJc w:val="left"/>
      <w:pPr>
        <w:ind w:left="3306" w:hanging="360"/>
      </w:pPr>
    </w:lvl>
    <w:lvl w:ilvl="4" w:tplc="04260019" w:tentative="1">
      <w:start w:val="1"/>
      <w:numFmt w:val="lowerLetter"/>
      <w:lvlText w:val="%5."/>
      <w:lvlJc w:val="left"/>
      <w:pPr>
        <w:ind w:left="4026" w:hanging="360"/>
      </w:pPr>
    </w:lvl>
    <w:lvl w:ilvl="5" w:tplc="0426001B" w:tentative="1">
      <w:start w:val="1"/>
      <w:numFmt w:val="lowerRoman"/>
      <w:lvlText w:val="%6."/>
      <w:lvlJc w:val="right"/>
      <w:pPr>
        <w:ind w:left="4746" w:hanging="180"/>
      </w:pPr>
    </w:lvl>
    <w:lvl w:ilvl="6" w:tplc="0426000F" w:tentative="1">
      <w:start w:val="1"/>
      <w:numFmt w:val="decimal"/>
      <w:lvlText w:val="%7."/>
      <w:lvlJc w:val="left"/>
      <w:pPr>
        <w:ind w:left="5466" w:hanging="360"/>
      </w:pPr>
    </w:lvl>
    <w:lvl w:ilvl="7" w:tplc="04260019" w:tentative="1">
      <w:start w:val="1"/>
      <w:numFmt w:val="lowerLetter"/>
      <w:lvlText w:val="%8."/>
      <w:lvlJc w:val="left"/>
      <w:pPr>
        <w:ind w:left="6186" w:hanging="360"/>
      </w:pPr>
    </w:lvl>
    <w:lvl w:ilvl="8" w:tplc="0426001B" w:tentative="1">
      <w:start w:val="1"/>
      <w:numFmt w:val="lowerRoman"/>
      <w:lvlText w:val="%9."/>
      <w:lvlJc w:val="right"/>
      <w:pPr>
        <w:ind w:left="6906" w:hanging="180"/>
      </w:pPr>
    </w:lvl>
  </w:abstractNum>
  <w:abstractNum w:abstractNumId="38" w15:restartNumberingAfterBreak="0">
    <w:nsid w:val="5E117B28"/>
    <w:multiLevelType w:val="hybridMultilevel"/>
    <w:tmpl w:val="E7E031C4"/>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1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5E3A134B"/>
    <w:multiLevelType w:val="multilevel"/>
    <w:tmpl w:val="932A5B44"/>
    <w:lvl w:ilvl="0">
      <w:start w:val="18"/>
      <w:numFmt w:val="decimal"/>
      <w:lvlText w:val="%1."/>
      <w:lvlJc w:val="left"/>
      <w:pPr>
        <w:ind w:left="450" w:hanging="450"/>
      </w:pPr>
      <w:rPr>
        <w:rFonts w:eastAsiaTheme="minorHAnsi" w:hint="default"/>
      </w:rPr>
    </w:lvl>
    <w:lvl w:ilvl="1">
      <w:start w:val="1"/>
      <w:numFmt w:val="decimal"/>
      <w:lvlText w:val="%1.%2."/>
      <w:lvlJc w:val="left"/>
      <w:pPr>
        <w:ind w:left="1242" w:hanging="450"/>
      </w:pPr>
      <w:rPr>
        <w:rFonts w:eastAsiaTheme="minorHAnsi" w:hint="default"/>
      </w:rPr>
    </w:lvl>
    <w:lvl w:ilvl="2">
      <w:start w:val="1"/>
      <w:numFmt w:val="decimal"/>
      <w:lvlText w:val="%1.%2.%3."/>
      <w:lvlJc w:val="left"/>
      <w:pPr>
        <w:ind w:left="2304" w:hanging="720"/>
      </w:pPr>
      <w:rPr>
        <w:rFonts w:eastAsiaTheme="minorHAnsi" w:hint="default"/>
      </w:rPr>
    </w:lvl>
    <w:lvl w:ilvl="3">
      <w:start w:val="1"/>
      <w:numFmt w:val="decimal"/>
      <w:lvlText w:val="%1.%2.%3.%4."/>
      <w:lvlJc w:val="left"/>
      <w:pPr>
        <w:ind w:left="3096" w:hanging="720"/>
      </w:pPr>
      <w:rPr>
        <w:rFonts w:eastAsiaTheme="minorHAnsi" w:hint="default"/>
      </w:rPr>
    </w:lvl>
    <w:lvl w:ilvl="4">
      <w:start w:val="1"/>
      <w:numFmt w:val="decimal"/>
      <w:lvlText w:val="%1.%2.%3.%4.%5."/>
      <w:lvlJc w:val="left"/>
      <w:pPr>
        <w:ind w:left="4248" w:hanging="1080"/>
      </w:pPr>
      <w:rPr>
        <w:rFonts w:eastAsiaTheme="minorHAnsi" w:hint="default"/>
      </w:rPr>
    </w:lvl>
    <w:lvl w:ilvl="5">
      <w:start w:val="1"/>
      <w:numFmt w:val="decimal"/>
      <w:lvlText w:val="%1.%2.%3.%4.%5.%6."/>
      <w:lvlJc w:val="left"/>
      <w:pPr>
        <w:ind w:left="5040" w:hanging="1080"/>
      </w:pPr>
      <w:rPr>
        <w:rFonts w:eastAsiaTheme="minorHAnsi" w:hint="default"/>
      </w:rPr>
    </w:lvl>
    <w:lvl w:ilvl="6">
      <w:start w:val="1"/>
      <w:numFmt w:val="decimal"/>
      <w:lvlText w:val="%1.%2.%3.%4.%5.%6.%7."/>
      <w:lvlJc w:val="left"/>
      <w:pPr>
        <w:ind w:left="6192" w:hanging="1440"/>
      </w:pPr>
      <w:rPr>
        <w:rFonts w:eastAsiaTheme="minorHAnsi" w:hint="default"/>
      </w:rPr>
    </w:lvl>
    <w:lvl w:ilvl="7">
      <w:start w:val="1"/>
      <w:numFmt w:val="decimal"/>
      <w:lvlText w:val="%1.%2.%3.%4.%5.%6.%7.%8."/>
      <w:lvlJc w:val="left"/>
      <w:pPr>
        <w:ind w:left="6984" w:hanging="1440"/>
      </w:pPr>
      <w:rPr>
        <w:rFonts w:eastAsiaTheme="minorHAnsi" w:hint="default"/>
      </w:rPr>
    </w:lvl>
    <w:lvl w:ilvl="8">
      <w:start w:val="1"/>
      <w:numFmt w:val="decimal"/>
      <w:lvlText w:val="%1.%2.%3.%4.%5.%6.%7.%8.%9."/>
      <w:lvlJc w:val="left"/>
      <w:pPr>
        <w:ind w:left="8136" w:hanging="1800"/>
      </w:pPr>
      <w:rPr>
        <w:rFonts w:eastAsiaTheme="minorHAnsi" w:hint="default"/>
      </w:rPr>
    </w:lvl>
  </w:abstractNum>
  <w:abstractNum w:abstractNumId="40" w15:restartNumberingAfterBreak="0">
    <w:nsid w:val="5F6F67FE"/>
    <w:multiLevelType w:val="hybridMultilevel"/>
    <w:tmpl w:val="6DA82108"/>
    <w:lvl w:ilvl="0" w:tplc="04260011">
      <w:start w:val="1"/>
      <w:numFmt w:val="decimal"/>
      <w:lvlText w:val="%1)"/>
      <w:lvlJc w:val="left"/>
      <w:pPr>
        <w:ind w:left="2880" w:hanging="360"/>
      </w:pPr>
    </w:lvl>
    <w:lvl w:ilvl="1" w:tplc="04260019" w:tentative="1">
      <w:start w:val="1"/>
      <w:numFmt w:val="lowerLetter"/>
      <w:lvlText w:val="%2."/>
      <w:lvlJc w:val="left"/>
      <w:pPr>
        <w:ind w:left="3600" w:hanging="360"/>
      </w:pPr>
    </w:lvl>
    <w:lvl w:ilvl="2" w:tplc="0426001B" w:tentative="1">
      <w:start w:val="1"/>
      <w:numFmt w:val="lowerRoman"/>
      <w:lvlText w:val="%3."/>
      <w:lvlJc w:val="right"/>
      <w:pPr>
        <w:ind w:left="4320" w:hanging="180"/>
      </w:pPr>
    </w:lvl>
    <w:lvl w:ilvl="3" w:tplc="0426000F" w:tentative="1">
      <w:start w:val="1"/>
      <w:numFmt w:val="decimal"/>
      <w:lvlText w:val="%4."/>
      <w:lvlJc w:val="left"/>
      <w:pPr>
        <w:ind w:left="5040" w:hanging="360"/>
      </w:pPr>
    </w:lvl>
    <w:lvl w:ilvl="4" w:tplc="04260019" w:tentative="1">
      <w:start w:val="1"/>
      <w:numFmt w:val="lowerLetter"/>
      <w:lvlText w:val="%5."/>
      <w:lvlJc w:val="left"/>
      <w:pPr>
        <w:ind w:left="5760" w:hanging="360"/>
      </w:pPr>
    </w:lvl>
    <w:lvl w:ilvl="5" w:tplc="0426001B" w:tentative="1">
      <w:start w:val="1"/>
      <w:numFmt w:val="lowerRoman"/>
      <w:lvlText w:val="%6."/>
      <w:lvlJc w:val="right"/>
      <w:pPr>
        <w:ind w:left="6480" w:hanging="180"/>
      </w:pPr>
    </w:lvl>
    <w:lvl w:ilvl="6" w:tplc="0426000F" w:tentative="1">
      <w:start w:val="1"/>
      <w:numFmt w:val="decimal"/>
      <w:lvlText w:val="%7."/>
      <w:lvlJc w:val="left"/>
      <w:pPr>
        <w:ind w:left="7200" w:hanging="360"/>
      </w:pPr>
    </w:lvl>
    <w:lvl w:ilvl="7" w:tplc="04260019" w:tentative="1">
      <w:start w:val="1"/>
      <w:numFmt w:val="lowerLetter"/>
      <w:lvlText w:val="%8."/>
      <w:lvlJc w:val="left"/>
      <w:pPr>
        <w:ind w:left="7920" w:hanging="360"/>
      </w:pPr>
    </w:lvl>
    <w:lvl w:ilvl="8" w:tplc="0426001B" w:tentative="1">
      <w:start w:val="1"/>
      <w:numFmt w:val="lowerRoman"/>
      <w:lvlText w:val="%9."/>
      <w:lvlJc w:val="right"/>
      <w:pPr>
        <w:ind w:left="8640" w:hanging="180"/>
      </w:pPr>
    </w:lvl>
  </w:abstractNum>
  <w:abstractNum w:abstractNumId="41" w15:restartNumberingAfterBreak="0">
    <w:nsid w:val="60DD5BC5"/>
    <w:multiLevelType w:val="multilevel"/>
    <w:tmpl w:val="77440EAE"/>
    <w:lvl w:ilvl="0">
      <w:start w:val="8"/>
      <w:numFmt w:val="decimal"/>
      <w:lvlText w:val="%1."/>
      <w:lvlJc w:val="left"/>
      <w:pPr>
        <w:ind w:left="360" w:hanging="360"/>
      </w:pPr>
      <w:rPr>
        <w:rFonts w:hint="default"/>
        <w:b w:val="0"/>
        <w:i w:val="0"/>
      </w:rPr>
    </w:lvl>
    <w:lvl w:ilvl="1">
      <w:start w:val="1"/>
      <w:numFmt w:val="decimal"/>
      <w:lvlText w:val="%1.%2."/>
      <w:lvlJc w:val="left"/>
      <w:pPr>
        <w:ind w:left="644" w:hanging="360"/>
      </w:pPr>
      <w:rPr>
        <w:rFonts w:hint="default"/>
      </w:rPr>
    </w:lvl>
    <w:lvl w:ilvl="2">
      <w:start w:val="1"/>
      <w:numFmt w:val="decimal"/>
      <w:lvlText w:val="%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968" w:hanging="1800"/>
      </w:pPr>
      <w:rPr>
        <w:rFonts w:hint="default"/>
      </w:rPr>
    </w:lvl>
  </w:abstractNum>
  <w:abstractNum w:abstractNumId="42" w15:restartNumberingAfterBreak="0">
    <w:nsid w:val="61425E5F"/>
    <w:multiLevelType w:val="hybridMultilevel"/>
    <w:tmpl w:val="3512452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3" w15:restartNumberingAfterBreak="0">
    <w:nsid w:val="61CE6EA3"/>
    <w:multiLevelType w:val="multilevel"/>
    <w:tmpl w:val="E6C47CC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62081EC7"/>
    <w:multiLevelType w:val="hybridMultilevel"/>
    <w:tmpl w:val="D4CAEF4A"/>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1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5" w15:restartNumberingAfterBreak="0">
    <w:nsid w:val="65B92C1F"/>
    <w:multiLevelType w:val="hybridMultilevel"/>
    <w:tmpl w:val="BFC6C832"/>
    <w:lvl w:ilvl="0" w:tplc="04260011">
      <w:start w:val="1"/>
      <w:numFmt w:val="decimal"/>
      <w:lvlText w:val="%1)"/>
      <w:lvlJc w:val="left"/>
      <w:pPr>
        <w:ind w:left="2138" w:hanging="360"/>
      </w:pPr>
    </w:lvl>
    <w:lvl w:ilvl="1" w:tplc="04260019" w:tentative="1">
      <w:start w:val="1"/>
      <w:numFmt w:val="lowerLetter"/>
      <w:lvlText w:val="%2."/>
      <w:lvlJc w:val="left"/>
      <w:pPr>
        <w:ind w:left="2858" w:hanging="360"/>
      </w:pPr>
    </w:lvl>
    <w:lvl w:ilvl="2" w:tplc="0426001B" w:tentative="1">
      <w:start w:val="1"/>
      <w:numFmt w:val="lowerRoman"/>
      <w:lvlText w:val="%3."/>
      <w:lvlJc w:val="right"/>
      <w:pPr>
        <w:ind w:left="3578" w:hanging="180"/>
      </w:pPr>
    </w:lvl>
    <w:lvl w:ilvl="3" w:tplc="0426000F" w:tentative="1">
      <w:start w:val="1"/>
      <w:numFmt w:val="decimal"/>
      <w:lvlText w:val="%4."/>
      <w:lvlJc w:val="left"/>
      <w:pPr>
        <w:ind w:left="4298" w:hanging="360"/>
      </w:pPr>
    </w:lvl>
    <w:lvl w:ilvl="4" w:tplc="04260019" w:tentative="1">
      <w:start w:val="1"/>
      <w:numFmt w:val="lowerLetter"/>
      <w:lvlText w:val="%5."/>
      <w:lvlJc w:val="left"/>
      <w:pPr>
        <w:ind w:left="5018" w:hanging="360"/>
      </w:pPr>
    </w:lvl>
    <w:lvl w:ilvl="5" w:tplc="0426001B" w:tentative="1">
      <w:start w:val="1"/>
      <w:numFmt w:val="lowerRoman"/>
      <w:lvlText w:val="%6."/>
      <w:lvlJc w:val="right"/>
      <w:pPr>
        <w:ind w:left="5738" w:hanging="180"/>
      </w:pPr>
    </w:lvl>
    <w:lvl w:ilvl="6" w:tplc="0426000F" w:tentative="1">
      <w:start w:val="1"/>
      <w:numFmt w:val="decimal"/>
      <w:lvlText w:val="%7."/>
      <w:lvlJc w:val="left"/>
      <w:pPr>
        <w:ind w:left="6458" w:hanging="360"/>
      </w:pPr>
    </w:lvl>
    <w:lvl w:ilvl="7" w:tplc="04260019" w:tentative="1">
      <w:start w:val="1"/>
      <w:numFmt w:val="lowerLetter"/>
      <w:lvlText w:val="%8."/>
      <w:lvlJc w:val="left"/>
      <w:pPr>
        <w:ind w:left="7178" w:hanging="360"/>
      </w:pPr>
    </w:lvl>
    <w:lvl w:ilvl="8" w:tplc="0426001B" w:tentative="1">
      <w:start w:val="1"/>
      <w:numFmt w:val="lowerRoman"/>
      <w:lvlText w:val="%9."/>
      <w:lvlJc w:val="right"/>
      <w:pPr>
        <w:ind w:left="7898" w:hanging="180"/>
      </w:pPr>
    </w:lvl>
  </w:abstractNum>
  <w:abstractNum w:abstractNumId="46" w15:restartNumberingAfterBreak="0">
    <w:nsid w:val="69A35921"/>
    <w:multiLevelType w:val="multilevel"/>
    <w:tmpl w:val="006CA302"/>
    <w:lvl w:ilvl="0">
      <w:start w:val="31"/>
      <w:numFmt w:val="decimal"/>
      <w:lvlText w:val="%1."/>
      <w:lvlJc w:val="left"/>
      <w:pPr>
        <w:ind w:left="660" w:hanging="660"/>
      </w:pPr>
      <w:rPr>
        <w:rFonts w:hint="default"/>
      </w:rPr>
    </w:lvl>
    <w:lvl w:ilvl="1">
      <w:start w:val="5"/>
      <w:numFmt w:val="decimal"/>
      <w:lvlText w:val="%1.%2."/>
      <w:lvlJc w:val="left"/>
      <w:pPr>
        <w:ind w:left="1020" w:hanging="6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6A643974"/>
    <w:multiLevelType w:val="hybridMultilevel"/>
    <w:tmpl w:val="B608EB5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8" w15:restartNumberingAfterBreak="0">
    <w:nsid w:val="6E1E4F1A"/>
    <w:multiLevelType w:val="multilevel"/>
    <w:tmpl w:val="C1987336"/>
    <w:lvl w:ilvl="0">
      <w:start w:val="31"/>
      <w:numFmt w:val="decimal"/>
      <w:lvlText w:val="%1."/>
      <w:lvlJc w:val="left"/>
      <w:pPr>
        <w:ind w:left="612" w:hanging="612"/>
      </w:pPr>
      <w:rPr>
        <w:rFonts w:hint="default"/>
      </w:rPr>
    </w:lvl>
    <w:lvl w:ilvl="1">
      <w:start w:val="4"/>
      <w:numFmt w:val="decimal"/>
      <w:lvlText w:val="%1.%2."/>
      <w:lvlJc w:val="left"/>
      <w:pPr>
        <w:ind w:left="1332" w:hanging="612"/>
      </w:pPr>
      <w:rPr>
        <w:rFonts w:hint="default"/>
      </w:rPr>
    </w:lvl>
    <w:lvl w:ilvl="2">
      <w:start w:val="3"/>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9" w15:restartNumberingAfterBreak="0">
    <w:nsid w:val="70BC3A0D"/>
    <w:multiLevelType w:val="hybridMultilevel"/>
    <w:tmpl w:val="6AE2EFC4"/>
    <w:lvl w:ilvl="0" w:tplc="04260011">
      <w:start w:val="1"/>
      <w:numFmt w:val="decimal"/>
      <w:lvlText w:val="%1)"/>
      <w:lvlJc w:val="left"/>
      <w:pPr>
        <w:ind w:left="2880" w:hanging="360"/>
      </w:pPr>
    </w:lvl>
    <w:lvl w:ilvl="1" w:tplc="04260019" w:tentative="1">
      <w:start w:val="1"/>
      <w:numFmt w:val="lowerLetter"/>
      <w:lvlText w:val="%2."/>
      <w:lvlJc w:val="left"/>
      <w:pPr>
        <w:ind w:left="3600" w:hanging="360"/>
      </w:pPr>
    </w:lvl>
    <w:lvl w:ilvl="2" w:tplc="0426001B" w:tentative="1">
      <w:start w:val="1"/>
      <w:numFmt w:val="lowerRoman"/>
      <w:lvlText w:val="%3."/>
      <w:lvlJc w:val="right"/>
      <w:pPr>
        <w:ind w:left="4320" w:hanging="180"/>
      </w:pPr>
    </w:lvl>
    <w:lvl w:ilvl="3" w:tplc="0426000F" w:tentative="1">
      <w:start w:val="1"/>
      <w:numFmt w:val="decimal"/>
      <w:lvlText w:val="%4."/>
      <w:lvlJc w:val="left"/>
      <w:pPr>
        <w:ind w:left="5040" w:hanging="360"/>
      </w:pPr>
    </w:lvl>
    <w:lvl w:ilvl="4" w:tplc="04260019" w:tentative="1">
      <w:start w:val="1"/>
      <w:numFmt w:val="lowerLetter"/>
      <w:lvlText w:val="%5."/>
      <w:lvlJc w:val="left"/>
      <w:pPr>
        <w:ind w:left="5760" w:hanging="360"/>
      </w:pPr>
    </w:lvl>
    <w:lvl w:ilvl="5" w:tplc="0426001B" w:tentative="1">
      <w:start w:val="1"/>
      <w:numFmt w:val="lowerRoman"/>
      <w:lvlText w:val="%6."/>
      <w:lvlJc w:val="right"/>
      <w:pPr>
        <w:ind w:left="6480" w:hanging="180"/>
      </w:pPr>
    </w:lvl>
    <w:lvl w:ilvl="6" w:tplc="0426000F" w:tentative="1">
      <w:start w:val="1"/>
      <w:numFmt w:val="decimal"/>
      <w:lvlText w:val="%7."/>
      <w:lvlJc w:val="left"/>
      <w:pPr>
        <w:ind w:left="7200" w:hanging="360"/>
      </w:pPr>
    </w:lvl>
    <w:lvl w:ilvl="7" w:tplc="04260019" w:tentative="1">
      <w:start w:val="1"/>
      <w:numFmt w:val="lowerLetter"/>
      <w:lvlText w:val="%8."/>
      <w:lvlJc w:val="left"/>
      <w:pPr>
        <w:ind w:left="7920" w:hanging="360"/>
      </w:pPr>
    </w:lvl>
    <w:lvl w:ilvl="8" w:tplc="0426001B" w:tentative="1">
      <w:start w:val="1"/>
      <w:numFmt w:val="lowerRoman"/>
      <w:lvlText w:val="%9."/>
      <w:lvlJc w:val="right"/>
      <w:pPr>
        <w:ind w:left="8640" w:hanging="180"/>
      </w:pPr>
    </w:lvl>
  </w:abstractNum>
  <w:abstractNum w:abstractNumId="50" w15:restartNumberingAfterBreak="0">
    <w:nsid w:val="71522C14"/>
    <w:multiLevelType w:val="hybridMultilevel"/>
    <w:tmpl w:val="C64CE7F0"/>
    <w:lvl w:ilvl="0" w:tplc="04260011">
      <w:start w:val="1"/>
      <w:numFmt w:val="decimal"/>
      <w:lvlText w:val="%1)"/>
      <w:lvlJc w:val="left"/>
      <w:pPr>
        <w:ind w:left="2880" w:hanging="360"/>
      </w:pPr>
    </w:lvl>
    <w:lvl w:ilvl="1" w:tplc="A8A8EA28">
      <w:start w:val="1"/>
      <w:numFmt w:val="decimal"/>
      <w:lvlText w:val="%2)"/>
      <w:lvlJc w:val="left"/>
      <w:pPr>
        <w:ind w:left="3600" w:hanging="360"/>
      </w:pPr>
      <w:rPr>
        <w:rFonts w:ascii="Times New Roman" w:eastAsiaTheme="minorHAnsi" w:hAnsi="Times New Roman" w:cs="Times New Roman"/>
      </w:rPr>
    </w:lvl>
    <w:lvl w:ilvl="2" w:tplc="0426001B" w:tentative="1">
      <w:start w:val="1"/>
      <w:numFmt w:val="lowerRoman"/>
      <w:lvlText w:val="%3."/>
      <w:lvlJc w:val="right"/>
      <w:pPr>
        <w:ind w:left="4320" w:hanging="180"/>
      </w:pPr>
    </w:lvl>
    <w:lvl w:ilvl="3" w:tplc="0426000F">
      <w:start w:val="1"/>
      <w:numFmt w:val="decimal"/>
      <w:lvlText w:val="%4."/>
      <w:lvlJc w:val="left"/>
      <w:pPr>
        <w:ind w:left="5040" w:hanging="360"/>
      </w:pPr>
    </w:lvl>
    <w:lvl w:ilvl="4" w:tplc="04260019" w:tentative="1">
      <w:start w:val="1"/>
      <w:numFmt w:val="lowerLetter"/>
      <w:lvlText w:val="%5."/>
      <w:lvlJc w:val="left"/>
      <w:pPr>
        <w:ind w:left="5760" w:hanging="360"/>
      </w:pPr>
    </w:lvl>
    <w:lvl w:ilvl="5" w:tplc="0426001B" w:tentative="1">
      <w:start w:val="1"/>
      <w:numFmt w:val="lowerRoman"/>
      <w:lvlText w:val="%6."/>
      <w:lvlJc w:val="right"/>
      <w:pPr>
        <w:ind w:left="6480" w:hanging="180"/>
      </w:pPr>
    </w:lvl>
    <w:lvl w:ilvl="6" w:tplc="0426000F" w:tentative="1">
      <w:start w:val="1"/>
      <w:numFmt w:val="decimal"/>
      <w:lvlText w:val="%7."/>
      <w:lvlJc w:val="left"/>
      <w:pPr>
        <w:ind w:left="7200" w:hanging="360"/>
      </w:pPr>
    </w:lvl>
    <w:lvl w:ilvl="7" w:tplc="04260019" w:tentative="1">
      <w:start w:val="1"/>
      <w:numFmt w:val="lowerLetter"/>
      <w:lvlText w:val="%8."/>
      <w:lvlJc w:val="left"/>
      <w:pPr>
        <w:ind w:left="7920" w:hanging="360"/>
      </w:pPr>
    </w:lvl>
    <w:lvl w:ilvl="8" w:tplc="0426001B" w:tentative="1">
      <w:start w:val="1"/>
      <w:numFmt w:val="lowerRoman"/>
      <w:lvlText w:val="%9."/>
      <w:lvlJc w:val="right"/>
      <w:pPr>
        <w:ind w:left="8640" w:hanging="180"/>
      </w:pPr>
    </w:lvl>
  </w:abstractNum>
  <w:abstractNum w:abstractNumId="51" w15:restartNumberingAfterBreak="0">
    <w:nsid w:val="76C65B01"/>
    <w:multiLevelType w:val="hybridMultilevel"/>
    <w:tmpl w:val="F8C2B67C"/>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1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2" w15:restartNumberingAfterBreak="0">
    <w:nsid w:val="7C952FBC"/>
    <w:multiLevelType w:val="hybridMultilevel"/>
    <w:tmpl w:val="D5C2F2BC"/>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9"/>
  </w:num>
  <w:num w:numId="2">
    <w:abstractNumId w:val="18"/>
  </w:num>
  <w:num w:numId="3">
    <w:abstractNumId w:val="17"/>
  </w:num>
  <w:num w:numId="4">
    <w:abstractNumId w:val="33"/>
  </w:num>
  <w:num w:numId="5">
    <w:abstractNumId w:val="3"/>
  </w:num>
  <w:num w:numId="6">
    <w:abstractNumId w:val="9"/>
  </w:num>
  <w:num w:numId="7">
    <w:abstractNumId w:val="20"/>
  </w:num>
  <w:num w:numId="8">
    <w:abstractNumId w:val="45"/>
  </w:num>
  <w:num w:numId="9">
    <w:abstractNumId w:val="37"/>
  </w:num>
  <w:num w:numId="10">
    <w:abstractNumId w:val="51"/>
  </w:num>
  <w:num w:numId="11">
    <w:abstractNumId w:val="49"/>
  </w:num>
  <w:num w:numId="12">
    <w:abstractNumId w:val="44"/>
  </w:num>
  <w:num w:numId="13">
    <w:abstractNumId w:val="38"/>
  </w:num>
  <w:num w:numId="14">
    <w:abstractNumId w:val="22"/>
  </w:num>
  <w:num w:numId="15">
    <w:abstractNumId w:val="1"/>
  </w:num>
  <w:num w:numId="16">
    <w:abstractNumId w:val="0"/>
  </w:num>
  <w:num w:numId="17">
    <w:abstractNumId w:val="40"/>
  </w:num>
  <w:num w:numId="18">
    <w:abstractNumId w:val="27"/>
  </w:num>
  <w:num w:numId="19">
    <w:abstractNumId w:val="32"/>
  </w:num>
  <w:num w:numId="20">
    <w:abstractNumId w:val="4"/>
  </w:num>
  <w:num w:numId="21">
    <w:abstractNumId w:val="50"/>
  </w:num>
  <w:num w:numId="22">
    <w:abstractNumId w:val="52"/>
  </w:num>
  <w:num w:numId="23">
    <w:abstractNumId w:val="15"/>
  </w:num>
  <w:num w:numId="24">
    <w:abstractNumId w:val="5"/>
  </w:num>
  <w:num w:numId="25">
    <w:abstractNumId w:val="14"/>
  </w:num>
  <w:num w:numId="26">
    <w:abstractNumId w:val="46"/>
  </w:num>
  <w:num w:numId="27">
    <w:abstractNumId w:val="25"/>
  </w:num>
  <w:num w:numId="28">
    <w:abstractNumId w:val="13"/>
  </w:num>
  <w:num w:numId="29">
    <w:abstractNumId w:val="10"/>
  </w:num>
  <w:num w:numId="30">
    <w:abstractNumId w:val="48"/>
  </w:num>
  <w:num w:numId="31">
    <w:abstractNumId w:val="28"/>
  </w:num>
  <w:num w:numId="32">
    <w:abstractNumId w:val="12"/>
  </w:num>
  <w:num w:numId="33">
    <w:abstractNumId w:val="30"/>
  </w:num>
  <w:num w:numId="34">
    <w:abstractNumId w:val="23"/>
  </w:num>
  <w:num w:numId="35">
    <w:abstractNumId w:val="34"/>
  </w:num>
  <w:num w:numId="36">
    <w:abstractNumId w:val="42"/>
  </w:num>
  <w:num w:numId="37">
    <w:abstractNumId w:val="47"/>
  </w:num>
  <w:num w:numId="38">
    <w:abstractNumId w:val="2"/>
  </w:num>
  <w:num w:numId="39">
    <w:abstractNumId w:val="31"/>
  </w:num>
  <w:num w:numId="40">
    <w:abstractNumId w:val="8"/>
  </w:num>
  <w:num w:numId="41">
    <w:abstractNumId w:val="43"/>
  </w:num>
  <w:num w:numId="42">
    <w:abstractNumId w:val="39"/>
  </w:num>
  <w:num w:numId="43">
    <w:abstractNumId w:val="11"/>
  </w:num>
  <w:num w:numId="44">
    <w:abstractNumId w:val="35"/>
  </w:num>
  <w:num w:numId="45">
    <w:abstractNumId w:val="41"/>
  </w:num>
  <w:num w:numId="46">
    <w:abstractNumId w:val="29"/>
  </w:num>
  <w:num w:numId="47">
    <w:abstractNumId w:val="7"/>
  </w:num>
  <w:num w:numId="48">
    <w:abstractNumId w:val="6"/>
  </w:num>
  <w:num w:numId="49">
    <w:abstractNumId w:val="16"/>
  </w:num>
  <w:num w:numId="50">
    <w:abstractNumId w:val="26"/>
  </w:num>
  <w:num w:numId="51">
    <w:abstractNumId w:val="21"/>
  </w:num>
  <w:num w:numId="52">
    <w:abstractNumId w:val="24"/>
  </w:num>
  <w:num w:numId="53">
    <w:abstractNumId w:val="3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60B1"/>
    <w:rsid w:val="000007F9"/>
    <w:rsid w:val="00002023"/>
    <w:rsid w:val="000024B6"/>
    <w:rsid w:val="0000323B"/>
    <w:rsid w:val="00007EDC"/>
    <w:rsid w:val="000118CF"/>
    <w:rsid w:val="00012961"/>
    <w:rsid w:val="00012E54"/>
    <w:rsid w:val="00017160"/>
    <w:rsid w:val="00017608"/>
    <w:rsid w:val="00022762"/>
    <w:rsid w:val="00022B01"/>
    <w:rsid w:val="00026EF0"/>
    <w:rsid w:val="00034056"/>
    <w:rsid w:val="00040F2D"/>
    <w:rsid w:val="00050908"/>
    <w:rsid w:val="00051D42"/>
    <w:rsid w:val="000527E5"/>
    <w:rsid w:val="00055484"/>
    <w:rsid w:val="000611E6"/>
    <w:rsid w:val="000613CD"/>
    <w:rsid w:val="00063698"/>
    <w:rsid w:val="00070199"/>
    <w:rsid w:val="00074988"/>
    <w:rsid w:val="00075E70"/>
    <w:rsid w:val="00080883"/>
    <w:rsid w:val="00083284"/>
    <w:rsid w:val="000A5DC2"/>
    <w:rsid w:val="000B11CD"/>
    <w:rsid w:val="000B2B1C"/>
    <w:rsid w:val="000B4236"/>
    <w:rsid w:val="000C0793"/>
    <w:rsid w:val="000C237E"/>
    <w:rsid w:val="000C3E3D"/>
    <w:rsid w:val="000D14EC"/>
    <w:rsid w:val="000E0C6F"/>
    <w:rsid w:val="000E28F3"/>
    <w:rsid w:val="000E596A"/>
    <w:rsid w:val="000E5A9A"/>
    <w:rsid w:val="000E682E"/>
    <w:rsid w:val="000F088D"/>
    <w:rsid w:val="000F4690"/>
    <w:rsid w:val="000F5FF8"/>
    <w:rsid w:val="000F7C84"/>
    <w:rsid w:val="00100057"/>
    <w:rsid w:val="00106535"/>
    <w:rsid w:val="0010758A"/>
    <w:rsid w:val="00107890"/>
    <w:rsid w:val="001104A2"/>
    <w:rsid w:val="001151AE"/>
    <w:rsid w:val="00115E65"/>
    <w:rsid w:val="00115F62"/>
    <w:rsid w:val="00117150"/>
    <w:rsid w:val="001216C4"/>
    <w:rsid w:val="00121E2B"/>
    <w:rsid w:val="00122830"/>
    <w:rsid w:val="00123570"/>
    <w:rsid w:val="00125259"/>
    <w:rsid w:val="001260B1"/>
    <w:rsid w:val="00127AAA"/>
    <w:rsid w:val="00131FFB"/>
    <w:rsid w:val="001446EE"/>
    <w:rsid w:val="001454FC"/>
    <w:rsid w:val="00146D28"/>
    <w:rsid w:val="00150B78"/>
    <w:rsid w:val="00150F08"/>
    <w:rsid w:val="0015432C"/>
    <w:rsid w:val="00154F15"/>
    <w:rsid w:val="0016353C"/>
    <w:rsid w:val="001662CC"/>
    <w:rsid w:val="00166FF1"/>
    <w:rsid w:val="001710FE"/>
    <w:rsid w:val="00176303"/>
    <w:rsid w:val="00180AA3"/>
    <w:rsid w:val="00182995"/>
    <w:rsid w:val="00182B52"/>
    <w:rsid w:val="00182CFF"/>
    <w:rsid w:val="00185535"/>
    <w:rsid w:val="001879ED"/>
    <w:rsid w:val="001902AC"/>
    <w:rsid w:val="00190F94"/>
    <w:rsid w:val="001A18CD"/>
    <w:rsid w:val="001A25A6"/>
    <w:rsid w:val="001A47BB"/>
    <w:rsid w:val="001A497A"/>
    <w:rsid w:val="001A6889"/>
    <w:rsid w:val="001B0ED3"/>
    <w:rsid w:val="001B2122"/>
    <w:rsid w:val="001B6C89"/>
    <w:rsid w:val="001C2F5E"/>
    <w:rsid w:val="001C51FF"/>
    <w:rsid w:val="001C7365"/>
    <w:rsid w:val="001D3142"/>
    <w:rsid w:val="001E05A7"/>
    <w:rsid w:val="001E37E9"/>
    <w:rsid w:val="001F5B5C"/>
    <w:rsid w:val="002024F4"/>
    <w:rsid w:val="0020287E"/>
    <w:rsid w:val="002072FB"/>
    <w:rsid w:val="0021072F"/>
    <w:rsid w:val="002166A7"/>
    <w:rsid w:val="00220F6F"/>
    <w:rsid w:val="00221122"/>
    <w:rsid w:val="00223BA6"/>
    <w:rsid w:val="00224896"/>
    <w:rsid w:val="00224A59"/>
    <w:rsid w:val="00224E22"/>
    <w:rsid w:val="0022583F"/>
    <w:rsid w:val="00227BBA"/>
    <w:rsid w:val="00231552"/>
    <w:rsid w:val="00233363"/>
    <w:rsid w:val="002361E3"/>
    <w:rsid w:val="00237350"/>
    <w:rsid w:val="00237BF0"/>
    <w:rsid w:val="00242C8A"/>
    <w:rsid w:val="00244E7E"/>
    <w:rsid w:val="002453C0"/>
    <w:rsid w:val="00252CCB"/>
    <w:rsid w:val="002530EC"/>
    <w:rsid w:val="00253739"/>
    <w:rsid w:val="00253A5F"/>
    <w:rsid w:val="00253CE8"/>
    <w:rsid w:val="00270A0C"/>
    <w:rsid w:val="00271967"/>
    <w:rsid w:val="00276000"/>
    <w:rsid w:val="0028156F"/>
    <w:rsid w:val="00281AC9"/>
    <w:rsid w:val="002863CD"/>
    <w:rsid w:val="00295E7C"/>
    <w:rsid w:val="002A06D3"/>
    <w:rsid w:val="002A0A75"/>
    <w:rsid w:val="002B09DC"/>
    <w:rsid w:val="002B1403"/>
    <w:rsid w:val="002B1F88"/>
    <w:rsid w:val="002B3F3E"/>
    <w:rsid w:val="002B7850"/>
    <w:rsid w:val="002C480D"/>
    <w:rsid w:val="002C4F57"/>
    <w:rsid w:val="002C67E1"/>
    <w:rsid w:val="002C6ADB"/>
    <w:rsid w:val="002E03CC"/>
    <w:rsid w:val="002E144B"/>
    <w:rsid w:val="002E2297"/>
    <w:rsid w:val="002E2C89"/>
    <w:rsid w:val="002F6083"/>
    <w:rsid w:val="002F697C"/>
    <w:rsid w:val="002F6DCA"/>
    <w:rsid w:val="003001D8"/>
    <w:rsid w:val="00301A5F"/>
    <w:rsid w:val="0030533B"/>
    <w:rsid w:val="003172D4"/>
    <w:rsid w:val="00317907"/>
    <w:rsid w:val="00321EDD"/>
    <w:rsid w:val="00323FF0"/>
    <w:rsid w:val="00327FD3"/>
    <w:rsid w:val="00330B69"/>
    <w:rsid w:val="00332604"/>
    <w:rsid w:val="00333CC1"/>
    <w:rsid w:val="003351ED"/>
    <w:rsid w:val="00336FD7"/>
    <w:rsid w:val="0033769B"/>
    <w:rsid w:val="00337E12"/>
    <w:rsid w:val="00343A01"/>
    <w:rsid w:val="003458D0"/>
    <w:rsid w:val="0035336A"/>
    <w:rsid w:val="00353D65"/>
    <w:rsid w:val="0035439A"/>
    <w:rsid w:val="00354743"/>
    <w:rsid w:val="00363898"/>
    <w:rsid w:val="003655AB"/>
    <w:rsid w:val="00365D0C"/>
    <w:rsid w:val="00367D85"/>
    <w:rsid w:val="003705EC"/>
    <w:rsid w:val="00373EEC"/>
    <w:rsid w:val="00380C72"/>
    <w:rsid w:val="0038225C"/>
    <w:rsid w:val="00383B8F"/>
    <w:rsid w:val="00384E87"/>
    <w:rsid w:val="0038601F"/>
    <w:rsid w:val="00386B31"/>
    <w:rsid w:val="00387192"/>
    <w:rsid w:val="00395FBC"/>
    <w:rsid w:val="003B3118"/>
    <w:rsid w:val="003B430C"/>
    <w:rsid w:val="003C4D66"/>
    <w:rsid w:val="003D2C5B"/>
    <w:rsid w:val="003D32E3"/>
    <w:rsid w:val="003D3E31"/>
    <w:rsid w:val="003D4DFF"/>
    <w:rsid w:val="003D6E21"/>
    <w:rsid w:val="003E03CF"/>
    <w:rsid w:val="003E52C9"/>
    <w:rsid w:val="003F3AC1"/>
    <w:rsid w:val="003F5A2E"/>
    <w:rsid w:val="0040029C"/>
    <w:rsid w:val="00406502"/>
    <w:rsid w:val="00414431"/>
    <w:rsid w:val="0041524F"/>
    <w:rsid w:val="00416E24"/>
    <w:rsid w:val="004177E0"/>
    <w:rsid w:val="00421DCA"/>
    <w:rsid w:val="004223FE"/>
    <w:rsid w:val="00422C6A"/>
    <w:rsid w:val="00427BC4"/>
    <w:rsid w:val="0043711C"/>
    <w:rsid w:val="004428B5"/>
    <w:rsid w:val="00443C38"/>
    <w:rsid w:val="004468B8"/>
    <w:rsid w:val="004476EE"/>
    <w:rsid w:val="004521AD"/>
    <w:rsid w:val="00454078"/>
    <w:rsid w:val="0046068B"/>
    <w:rsid w:val="00461527"/>
    <w:rsid w:val="00466E0D"/>
    <w:rsid w:val="00470A2E"/>
    <w:rsid w:val="00481C21"/>
    <w:rsid w:val="00482627"/>
    <w:rsid w:val="00482DDA"/>
    <w:rsid w:val="004830AF"/>
    <w:rsid w:val="00483F05"/>
    <w:rsid w:val="00497756"/>
    <w:rsid w:val="00497AFE"/>
    <w:rsid w:val="004A1BE7"/>
    <w:rsid w:val="004A2823"/>
    <w:rsid w:val="004A7D3B"/>
    <w:rsid w:val="004B4AA1"/>
    <w:rsid w:val="004B4AC1"/>
    <w:rsid w:val="004C0625"/>
    <w:rsid w:val="004C1C9F"/>
    <w:rsid w:val="004C1F8B"/>
    <w:rsid w:val="004C2DE5"/>
    <w:rsid w:val="004C3F90"/>
    <w:rsid w:val="004C596D"/>
    <w:rsid w:val="004C60BB"/>
    <w:rsid w:val="004D0BFD"/>
    <w:rsid w:val="004D2EB7"/>
    <w:rsid w:val="004D706F"/>
    <w:rsid w:val="004E0FA6"/>
    <w:rsid w:val="004E1813"/>
    <w:rsid w:val="004F123F"/>
    <w:rsid w:val="004F6AF0"/>
    <w:rsid w:val="00502B0A"/>
    <w:rsid w:val="0050527E"/>
    <w:rsid w:val="005128E7"/>
    <w:rsid w:val="00515AEF"/>
    <w:rsid w:val="005160CC"/>
    <w:rsid w:val="00520EBF"/>
    <w:rsid w:val="0052353F"/>
    <w:rsid w:val="005272EB"/>
    <w:rsid w:val="00527BEA"/>
    <w:rsid w:val="00527D35"/>
    <w:rsid w:val="005362C5"/>
    <w:rsid w:val="005408A5"/>
    <w:rsid w:val="00540F58"/>
    <w:rsid w:val="005441F1"/>
    <w:rsid w:val="00546BFA"/>
    <w:rsid w:val="00547056"/>
    <w:rsid w:val="005511E1"/>
    <w:rsid w:val="005537BC"/>
    <w:rsid w:val="00554B09"/>
    <w:rsid w:val="00556218"/>
    <w:rsid w:val="00560E61"/>
    <w:rsid w:val="00564528"/>
    <w:rsid w:val="005678C0"/>
    <w:rsid w:val="00567B32"/>
    <w:rsid w:val="0057301D"/>
    <w:rsid w:val="00573641"/>
    <w:rsid w:val="0057650E"/>
    <w:rsid w:val="00580ED6"/>
    <w:rsid w:val="00580F4B"/>
    <w:rsid w:val="0058386E"/>
    <w:rsid w:val="00584242"/>
    <w:rsid w:val="00585371"/>
    <w:rsid w:val="00586355"/>
    <w:rsid w:val="00591FBA"/>
    <w:rsid w:val="00592507"/>
    <w:rsid w:val="005945AF"/>
    <w:rsid w:val="00594A3A"/>
    <w:rsid w:val="00596E81"/>
    <w:rsid w:val="005A178C"/>
    <w:rsid w:val="005A1B9E"/>
    <w:rsid w:val="005A3526"/>
    <w:rsid w:val="005A6535"/>
    <w:rsid w:val="005B07E7"/>
    <w:rsid w:val="005B0E1F"/>
    <w:rsid w:val="005C0317"/>
    <w:rsid w:val="005C790B"/>
    <w:rsid w:val="005D08C0"/>
    <w:rsid w:val="005D0C54"/>
    <w:rsid w:val="005D4D0B"/>
    <w:rsid w:val="005D7722"/>
    <w:rsid w:val="005E3164"/>
    <w:rsid w:val="005E6E4D"/>
    <w:rsid w:val="005E7F75"/>
    <w:rsid w:val="005F0AAB"/>
    <w:rsid w:val="005F0CD6"/>
    <w:rsid w:val="005F0D28"/>
    <w:rsid w:val="005F1BC9"/>
    <w:rsid w:val="005F4B29"/>
    <w:rsid w:val="00603010"/>
    <w:rsid w:val="00612BDA"/>
    <w:rsid w:val="00613E98"/>
    <w:rsid w:val="006150ED"/>
    <w:rsid w:val="006162C2"/>
    <w:rsid w:val="0061662F"/>
    <w:rsid w:val="00620BEB"/>
    <w:rsid w:val="00620DA0"/>
    <w:rsid w:val="00620DB3"/>
    <w:rsid w:val="0062325B"/>
    <w:rsid w:val="006245F3"/>
    <w:rsid w:val="00630C79"/>
    <w:rsid w:val="00630FF1"/>
    <w:rsid w:val="00631B98"/>
    <w:rsid w:val="00632952"/>
    <w:rsid w:val="0063557F"/>
    <w:rsid w:val="00636FD8"/>
    <w:rsid w:val="00643167"/>
    <w:rsid w:val="0064382A"/>
    <w:rsid w:val="006537EF"/>
    <w:rsid w:val="006573E2"/>
    <w:rsid w:val="006600AE"/>
    <w:rsid w:val="00662619"/>
    <w:rsid w:val="0066440A"/>
    <w:rsid w:val="006711E8"/>
    <w:rsid w:val="00677559"/>
    <w:rsid w:val="0068019B"/>
    <w:rsid w:val="00681E96"/>
    <w:rsid w:val="00682EB5"/>
    <w:rsid w:val="0069231A"/>
    <w:rsid w:val="00693C6E"/>
    <w:rsid w:val="00694D80"/>
    <w:rsid w:val="006A4677"/>
    <w:rsid w:val="006A51FF"/>
    <w:rsid w:val="006B2AD1"/>
    <w:rsid w:val="006B64ED"/>
    <w:rsid w:val="006B7E3C"/>
    <w:rsid w:val="006C5283"/>
    <w:rsid w:val="006C7952"/>
    <w:rsid w:val="006D344E"/>
    <w:rsid w:val="006D4014"/>
    <w:rsid w:val="006D5758"/>
    <w:rsid w:val="006D5826"/>
    <w:rsid w:val="006D5B86"/>
    <w:rsid w:val="006E06B3"/>
    <w:rsid w:val="006E22E5"/>
    <w:rsid w:val="006E28F8"/>
    <w:rsid w:val="006E52E4"/>
    <w:rsid w:val="006F3C62"/>
    <w:rsid w:val="006F5F31"/>
    <w:rsid w:val="006F6F7A"/>
    <w:rsid w:val="006F7AC4"/>
    <w:rsid w:val="00705FB8"/>
    <w:rsid w:val="00706575"/>
    <w:rsid w:val="007065B8"/>
    <w:rsid w:val="00710AC9"/>
    <w:rsid w:val="0071168E"/>
    <w:rsid w:val="00723456"/>
    <w:rsid w:val="00725BC0"/>
    <w:rsid w:val="00737C78"/>
    <w:rsid w:val="007468FE"/>
    <w:rsid w:val="00746F5B"/>
    <w:rsid w:val="00752FAF"/>
    <w:rsid w:val="007559AD"/>
    <w:rsid w:val="007612CE"/>
    <w:rsid w:val="007625F8"/>
    <w:rsid w:val="0076371B"/>
    <w:rsid w:val="0076617A"/>
    <w:rsid w:val="00767124"/>
    <w:rsid w:val="007704D0"/>
    <w:rsid w:val="007714FC"/>
    <w:rsid w:val="00771805"/>
    <w:rsid w:val="00771D02"/>
    <w:rsid w:val="007757A1"/>
    <w:rsid w:val="00776EB2"/>
    <w:rsid w:val="00777300"/>
    <w:rsid w:val="007803B5"/>
    <w:rsid w:val="00780F68"/>
    <w:rsid w:val="007812B1"/>
    <w:rsid w:val="00782BFE"/>
    <w:rsid w:val="0078697F"/>
    <w:rsid w:val="007900C1"/>
    <w:rsid w:val="007A31A0"/>
    <w:rsid w:val="007A3815"/>
    <w:rsid w:val="007A6709"/>
    <w:rsid w:val="007B069D"/>
    <w:rsid w:val="007B3B9F"/>
    <w:rsid w:val="007B3FB1"/>
    <w:rsid w:val="007B454B"/>
    <w:rsid w:val="007C210D"/>
    <w:rsid w:val="007C3780"/>
    <w:rsid w:val="007C3E6D"/>
    <w:rsid w:val="007C4329"/>
    <w:rsid w:val="007C635F"/>
    <w:rsid w:val="007C68C3"/>
    <w:rsid w:val="007C6CD8"/>
    <w:rsid w:val="007D2E15"/>
    <w:rsid w:val="007D6279"/>
    <w:rsid w:val="007E2971"/>
    <w:rsid w:val="007E6D21"/>
    <w:rsid w:val="007E72DF"/>
    <w:rsid w:val="007E74C8"/>
    <w:rsid w:val="007F033F"/>
    <w:rsid w:val="007F0C90"/>
    <w:rsid w:val="007F14B9"/>
    <w:rsid w:val="007F3547"/>
    <w:rsid w:val="007F3C37"/>
    <w:rsid w:val="007F403F"/>
    <w:rsid w:val="00803F1D"/>
    <w:rsid w:val="0080743D"/>
    <w:rsid w:val="00811DF1"/>
    <w:rsid w:val="00813868"/>
    <w:rsid w:val="0081461E"/>
    <w:rsid w:val="008155DE"/>
    <w:rsid w:val="008259D8"/>
    <w:rsid w:val="00827906"/>
    <w:rsid w:val="00831295"/>
    <w:rsid w:val="00831AAF"/>
    <w:rsid w:val="008367DB"/>
    <w:rsid w:val="00837ED8"/>
    <w:rsid w:val="008413B3"/>
    <w:rsid w:val="008446DF"/>
    <w:rsid w:val="00844FB4"/>
    <w:rsid w:val="008465E9"/>
    <w:rsid w:val="008500A8"/>
    <w:rsid w:val="008504BC"/>
    <w:rsid w:val="0085297D"/>
    <w:rsid w:val="008532A8"/>
    <w:rsid w:val="00855F74"/>
    <w:rsid w:val="008571CE"/>
    <w:rsid w:val="0086176B"/>
    <w:rsid w:val="00862F9F"/>
    <w:rsid w:val="0086303C"/>
    <w:rsid w:val="008639F5"/>
    <w:rsid w:val="00863A1C"/>
    <w:rsid w:val="0086732A"/>
    <w:rsid w:val="00870D07"/>
    <w:rsid w:val="008774A9"/>
    <w:rsid w:val="00877A34"/>
    <w:rsid w:val="008821A2"/>
    <w:rsid w:val="00882908"/>
    <w:rsid w:val="0088412A"/>
    <w:rsid w:val="00884D0D"/>
    <w:rsid w:val="00886A66"/>
    <w:rsid w:val="00887123"/>
    <w:rsid w:val="00887B54"/>
    <w:rsid w:val="008906F6"/>
    <w:rsid w:val="008940D0"/>
    <w:rsid w:val="008A129D"/>
    <w:rsid w:val="008A57C7"/>
    <w:rsid w:val="008B4DB4"/>
    <w:rsid w:val="008B6F97"/>
    <w:rsid w:val="008B7021"/>
    <w:rsid w:val="008B795C"/>
    <w:rsid w:val="008C38DA"/>
    <w:rsid w:val="008C5E43"/>
    <w:rsid w:val="008D0435"/>
    <w:rsid w:val="008D2952"/>
    <w:rsid w:val="008D34F8"/>
    <w:rsid w:val="008D4110"/>
    <w:rsid w:val="008E2111"/>
    <w:rsid w:val="008E36AD"/>
    <w:rsid w:val="008E394B"/>
    <w:rsid w:val="008E6290"/>
    <w:rsid w:val="00900808"/>
    <w:rsid w:val="009028BB"/>
    <w:rsid w:val="0091066D"/>
    <w:rsid w:val="00921DF8"/>
    <w:rsid w:val="00924243"/>
    <w:rsid w:val="009255E0"/>
    <w:rsid w:val="00927981"/>
    <w:rsid w:val="0093294D"/>
    <w:rsid w:val="00933C62"/>
    <w:rsid w:val="009355B9"/>
    <w:rsid w:val="00936C97"/>
    <w:rsid w:val="0093758B"/>
    <w:rsid w:val="009378A6"/>
    <w:rsid w:val="009426AF"/>
    <w:rsid w:val="0094448B"/>
    <w:rsid w:val="0094593C"/>
    <w:rsid w:val="00946295"/>
    <w:rsid w:val="00952488"/>
    <w:rsid w:val="00954951"/>
    <w:rsid w:val="00954CE7"/>
    <w:rsid w:val="009574EB"/>
    <w:rsid w:val="00960239"/>
    <w:rsid w:val="009604DB"/>
    <w:rsid w:val="00962910"/>
    <w:rsid w:val="00963E6B"/>
    <w:rsid w:val="00963E77"/>
    <w:rsid w:val="00964794"/>
    <w:rsid w:val="00964B9E"/>
    <w:rsid w:val="009736B5"/>
    <w:rsid w:val="009747CF"/>
    <w:rsid w:val="00975CB8"/>
    <w:rsid w:val="009871C7"/>
    <w:rsid w:val="0098751A"/>
    <w:rsid w:val="00992C7F"/>
    <w:rsid w:val="00997200"/>
    <w:rsid w:val="009A01A3"/>
    <w:rsid w:val="009A199C"/>
    <w:rsid w:val="009A2ACE"/>
    <w:rsid w:val="009A3619"/>
    <w:rsid w:val="009A4412"/>
    <w:rsid w:val="009A4BAA"/>
    <w:rsid w:val="009A5821"/>
    <w:rsid w:val="009A6F95"/>
    <w:rsid w:val="009B7967"/>
    <w:rsid w:val="009C0EBD"/>
    <w:rsid w:val="009C523A"/>
    <w:rsid w:val="009D3956"/>
    <w:rsid w:val="009D4A34"/>
    <w:rsid w:val="009D4F8C"/>
    <w:rsid w:val="009D655E"/>
    <w:rsid w:val="009E084E"/>
    <w:rsid w:val="009E1289"/>
    <w:rsid w:val="009E3938"/>
    <w:rsid w:val="009E4D6D"/>
    <w:rsid w:val="009F381F"/>
    <w:rsid w:val="009F4A0A"/>
    <w:rsid w:val="009F4DF0"/>
    <w:rsid w:val="009F7386"/>
    <w:rsid w:val="00A024FE"/>
    <w:rsid w:val="00A16441"/>
    <w:rsid w:val="00A16D7C"/>
    <w:rsid w:val="00A179CE"/>
    <w:rsid w:val="00A24B7D"/>
    <w:rsid w:val="00A25621"/>
    <w:rsid w:val="00A32FDC"/>
    <w:rsid w:val="00A33833"/>
    <w:rsid w:val="00A3522F"/>
    <w:rsid w:val="00A36047"/>
    <w:rsid w:val="00A37D61"/>
    <w:rsid w:val="00A41D65"/>
    <w:rsid w:val="00A42C88"/>
    <w:rsid w:val="00A440F4"/>
    <w:rsid w:val="00A4543E"/>
    <w:rsid w:val="00A4658A"/>
    <w:rsid w:val="00A47F65"/>
    <w:rsid w:val="00A515B2"/>
    <w:rsid w:val="00A569DD"/>
    <w:rsid w:val="00A56F6E"/>
    <w:rsid w:val="00A600F7"/>
    <w:rsid w:val="00A60DB4"/>
    <w:rsid w:val="00A62D9C"/>
    <w:rsid w:val="00A635CF"/>
    <w:rsid w:val="00A67ED4"/>
    <w:rsid w:val="00A80AA9"/>
    <w:rsid w:val="00A8738E"/>
    <w:rsid w:val="00A90D06"/>
    <w:rsid w:val="00A94981"/>
    <w:rsid w:val="00AA2D36"/>
    <w:rsid w:val="00AA3E02"/>
    <w:rsid w:val="00AA49C9"/>
    <w:rsid w:val="00AA6902"/>
    <w:rsid w:val="00AA6E39"/>
    <w:rsid w:val="00AB2A29"/>
    <w:rsid w:val="00AB30FF"/>
    <w:rsid w:val="00AB4E82"/>
    <w:rsid w:val="00AB5AD5"/>
    <w:rsid w:val="00AB5D53"/>
    <w:rsid w:val="00AC196D"/>
    <w:rsid w:val="00AC503F"/>
    <w:rsid w:val="00AD2139"/>
    <w:rsid w:val="00AD7DED"/>
    <w:rsid w:val="00AE1656"/>
    <w:rsid w:val="00AE4274"/>
    <w:rsid w:val="00AE7E44"/>
    <w:rsid w:val="00AF1E4F"/>
    <w:rsid w:val="00AF4170"/>
    <w:rsid w:val="00AF7283"/>
    <w:rsid w:val="00B03AF2"/>
    <w:rsid w:val="00B06FC2"/>
    <w:rsid w:val="00B121DB"/>
    <w:rsid w:val="00B143BC"/>
    <w:rsid w:val="00B16871"/>
    <w:rsid w:val="00B2070A"/>
    <w:rsid w:val="00B217AF"/>
    <w:rsid w:val="00B25BE1"/>
    <w:rsid w:val="00B329F8"/>
    <w:rsid w:val="00B33208"/>
    <w:rsid w:val="00B370D8"/>
    <w:rsid w:val="00B37295"/>
    <w:rsid w:val="00B42E9A"/>
    <w:rsid w:val="00B5166C"/>
    <w:rsid w:val="00B567DD"/>
    <w:rsid w:val="00B576A9"/>
    <w:rsid w:val="00B61DC8"/>
    <w:rsid w:val="00B66BC6"/>
    <w:rsid w:val="00B7077D"/>
    <w:rsid w:val="00B7700F"/>
    <w:rsid w:val="00B831FB"/>
    <w:rsid w:val="00B848FD"/>
    <w:rsid w:val="00B84BED"/>
    <w:rsid w:val="00B85A94"/>
    <w:rsid w:val="00B877A6"/>
    <w:rsid w:val="00B9482B"/>
    <w:rsid w:val="00BA0A1F"/>
    <w:rsid w:val="00BA0FB0"/>
    <w:rsid w:val="00BA46CF"/>
    <w:rsid w:val="00BB1D21"/>
    <w:rsid w:val="00BB2F53"/>
    <w:rsid w:val="00BB3078"/>
    <w:rsid w:val="00BC6310"/>
    <w:rsid w:val="00BC774E"/>
    <w:rsid w:val="00BD49A7"/>
    <w:rsid w:val="00BD6F43"/>
    <w:rsid w:val="00BE1478"/>
    <w:rsid w:val="00BE1F95"/>
    <w:rsid w:val="00BE6F0A"/>
    <w:rsid w:val="00BF265C"/>
    <w:rsid w:val="00BF6E59"/>
    <w:rsid w:val="00C011B8"/>
    <w:rsid w:val="00C02DFA"/>
    <w:rsid w:val="00C042EA"/>
    <w:rsid w:val="00C071A4"/>
    <w:rsid w:val="00C1194F"/>
    <w:rsid w:val="00C20014"/>
    <w:rsid w:val="00C26239"/>
    <w:rsid w:val="00C30B25"/>
    <w:rsid w:val="00C31209"/>
    <w:rsid w:val="00C3353F"/>
    <w:rsid w:val="00C336D8"/>
    <w:rsid w:val="00C33F99"/>
    <w:rsid w:val="00C35D3F"/>
    <w:rsid w:val="00C40C20"/>
    <w:rsid w:val="00C413C2"/>
    <w:rsid w:val="00C41824"/>
    <w:rsid w:val="00C457FD"/>
    <w:rsid w:val="00C45D43"/>
    <w:rsid w:val="00C54CBD"/>
    <w:rsid w:val="00C5683E"/>
    <w:rsid w:val="00C62436"/>
    <w:rsid w:val="00C63FC6"/>
    <w:rsid w:val="00C64A7C"/>
    <w:rsid w:val="00C66B32"/>
    <w:rsid w:val="00C741D5"/>
    <w:rsid w:val="00C75457"/>
    <w:rsid w:val="00C76FD3"/>
    <w:rsid w:val="00C81E6C"/>
    <w:rsid w:val="00C86F53"/>
    <w:rsid w:val="00C9092B"/>
    <w:rsid w:val="00CA0970"/>
    <w:rsid w:val="00CA09B7"/>
    <w:rsid w:val="00CA2980"/>
    <w:rsid w:val="00CA2B76"/>
    <w:rsid w:val="00CA561C"/>
    <w:rsid w:val="00CA6F3B"/>
    <w:rsid w:val="00CA76B1"/>
    <w:rsid w:val="00CB0035"/>
    <w:rsid w:val="00CB35A5"/>
    <w:rsid w:val="00CB3DF4"/>
    <w:rsid w:val="00CB5F8E"/>
    <w:rsid w:val="00CB746C"/>
    <w:rsid w:val="00CC117B"/>
    <w:rsid w:val="00CC1983"/>
    <w:rsid w:val="00CD13BB"/>
    <w:rsid w:val="00CD735F"/>
    <w:rsid w:val="00CE0299"/>
    <w:rsid w:val="00CE0D56"/>
    <w:rsid w:val="00CE73AF"/>
    <w:rsid w:val="00CE7FDE"/>
    <w:rsid w:val="00CF0FE0"/>
    <w:rsid w:val="00CF1B30"/>
    <w:rsid w:val="00CF3166"/>
    <w:rsid w:val="00CF7497"/>
    <w:rsid w:val="00D04E5C"/>
    <w:rsid w:val="00D06BC6"/>
    <w:rsid w:val="00D22DBE"/>
    <w:rsid w:val="00D2352B"/>
    <w:rsid w:val="00D33F9A"/>
    <w:rsid w:val="00D341BF"/>
    <w:rsid w:val="00D34AD7"/>
    <w:rsid w:val="00D43D99"/>
    <w:rsid w:val="00D47326"/>
    <w:rsid w:val="00D51026"/>
    <w:rsid w:val="00D51D34"/>
    <w:rsid w:val="00D57E69"/>
    <w:rsid w:val="00D65887"/>
    <w:rsid w:val="00D813EA"/>
    <w:rsid w:val="00D82EC9"/>
    <w:rsid w:val="00D843B7"/>
    <w:rsid w:val="00D84824"/>
    <w:rsid w:val="00D851AB"/>
    <w:rsid w:val="00D8727D"/>
    <w:rsid w:val="00D92318"/>
    <w:rsid w:val="00D94F70"/>
    <w:rsid w:val="00D95162"/>
    <w:rsid w:val="00D96B45"/>
    <w:rsid w:val="00D96B67"/>
    <w:rsid w:val="00DA0354"/>
    <w:rsid w:val="00DA5388"/>
    <w:rsid w:val="00DA56F8"/>
    <w:rsid w:val="00DA59D6"/>
    <w:rsid w:val="00DA6F4C"/>
    <w:rsid w:val="00DB0017"/>
    <w:rsid w:val="00DB0EBC"/>
    <w:rsid w:val="00DB143C"/>
    <w:rsid w:val="00DB1FA1"/>
    <w:rsid w:val="00DB45DD"/>
    <w:rsid w:val="00DB5651"/>
    <w:rsid w:val="00DB6218"/>
    <w:rsid w:val="00DC087F"/>
    <w:rsid w:val="00DC3311"/>
    <w:rsid w:val="00DC3BA6"/>
    <w:rsid w:val="00DC3F4A"/>
    <w:rsid w:val="00DC4A71"/>
    <w:rsid w:val="00DC5772"/>
    <w:rsid w:val="00DC5C30"/>
    <w:rsid w:val="00DC6B64"/>
    <w:rsid w:val="00DC6F15"/>
    <w:rsid w:val="00DD1E78"/>
    <w:rsid w:val="00DD3924"/>
    <w:rsid w:val="00DE7395"/>
    <w:rsid w:val="00E017FC"/>
    <w:rsid w:val="00E02771"/>
    <w:rsid w:val="00E045DF"/>
    <w:rsid w:val="00E06224"/>
    <w:rsid w:val="00E1387E"/>
    <w:rsid w:val="00E227F1"/>
    <w:rsid w:val="00E232F7"/>
    <w:rsid w:val="00E26C12"/>
    <w:rsid w:val="00E31123"/>
    <w:rsid w:val="00E31216"/>
    <w:rsid w:val="00E3259D"/>
    <w:rsid w:val="00E34D13"/>
    <w:rsid w:val="00E356D8"/>
    <w:rsid w:val="00E369A9"/>
    <w:rsid w:val="00E36CD8"/>
    <w:rsid w:val="00E37794"/>
    <w:rsid w:val="00E4140B"/>
    <w:rsid w:val="00E44E37"/>
    <w:rsid w:val="00E4573B"/>
    <w:rsid w:val="00E45B70"/>
    <w:rsid w:val="00E4609D"/>
    <w:rsid w:val="00E470A2"/>
    <w:rsid w:val="00E53184"/>
    <w:rsid w:val="00E5554C"/>
    <w:rsid w:val="00E63D27"/>
    <w:rsid w:val="00E719FF"/>
    <w:rsid w:val="00E85359"/>
    <w:rsid w:val="00E85E0D"/>
    <w:rsid w:val="00E870AE"/>
    <w:rsid w:val="00E911F4"/>
    <w:rsid w:val="00E93F09"/>
    <w:rsid w:val="00E94B50"/>
    <w:rsid w:val="00E9531D"/>
    <w:rsid w:val="00E97D11"/>
    <w:rsid w:val="00EA4D81"/>
    <w:rsid w:val="00EA6042"/>
    <w:rsid w:val="00EA61BC"/>
    <w:rsid w:val="00EA6A13"/>
    <w:rsid w:val="00EB127B"/>
    <w:rsid w:val="00EB57FB"/>
    <w:rsid w:val="00EC2349"/>
    <w:rsid w:val="00EC2D4D"/>
    <w:rsid w:val="00EC60B1"/>
    <w:rsid w:val="00ED0EEF"/>
    <w:rsid w:val="00ED6A2B"/>
    <w:rsid w:val="00EE152E"/>
    <w:rsid w:val="00EE1E9E"/>
    <w:rsid w:val="00EE4752"/>
    <w:rsid w:val="00EE75C0"/>
    <w:rsid w:val="00EE7E60"/>
    <w:rsid w:val="00EF20BA"/>
    <w:rsid w:val="00EF4E54"/>
    <w:rsid w:val="00EF6AD6"/>
    <w:rsid w:val="00F133BD"/>
    <w:rsid w:val="00F16D2C"/>
    <w:rsid w:val="00F17CB0"/>
    <w:rsid w:val="00F21D2A"/>
    <w:rsid w:val="00F31F79"/>
    <w:rsid w:val="00F321C9"/>
    <w:rsid w:val="00F32B99"/>
    <w:rsid w:val="00F339C9"/>
    <w:rsid w:val="00F367A4"/>
    <w:rsid w:val="00F421C3"/>
    <w:rsid w:val="00F4244D"/>
    <w:rsid w:val="00F504CE"/>
    <w:rsid w:val="00F570B3"/>
    <w:rsid w:val="00F61CB9"/>
    <w:rsid w:val="00F61ED6"/>
    <w:rsid w:val="00F628DD"/>
    <w:rsid w:val="00F65B08"/>
    <w:rsid w:val="00F660A2"/>
    <w:rsid w:val="00F71A49"/>
    <w:rsid w:val="00F727DD"/>
    <w:rsid w:val="00F753F7"/>
    <w:rsid w:val="00F76F19"/>
    <w:rsid w:val="00F81E77"/>
    <w:rsid w:val="00F832D6"/>
    <w:rsid w:val="00F84492"/>
    <w:rsid w:val="00F865B9"/>
    <w:rsid w:val="00F8692F"/>
    <w:rsid w:val="00F92593"/>
    <w:rsid w:val="00F9272C"/>
    <w:rsid w:val="00F93638"/>
    <w:rsid w:val="00F949AA"/>
    <w:rsid w:val="00FA78BC"/>
    <w:rsid w:val="00FA7B0E"/>
    <w:rsid w:val="00FB27D4"/>
    <w:rsid w:val="00FB3ECA"/>
    <w:rsid w:val="00FB4EBE"/>
    <w:rsid w:val="00FC2B4C"/>
    <w:rsid w:val="00FC459A"/>
    <w:rsid w:val="00FC68F8"/>
    <w:rsid w:val="00FE1E88"/>
    <w:rsid w:val="00FE5371"/>
    <w:rsid w:val="00FF08B3"/>
    <w:rsid w:val="00FF517F"/>
    <w:rsid w:val="00FF5267"/>
    <w:rsid w:val="00FF54AF"/>
    <w:rsid w:val="014B84D4"/>
    <w:rsid w:val="038BD8AF"/>
    <w:rsid w:val="05C47252"/>
    <w:rsid w:val="0688D5A3"/>
    <w:rsid w:val="075D8210"/>
    <w:rsid w:val="0804BA98"/>
    <w:rsid w:val="08910D87"/>
    <w:rsid w:val="0E64498D"/>
    <w:rsid w:val="1114C4E3"/>
    <w:rsid w:val="21450DE4"/>
    <w:rsid w:val="2B7F8BD6"/>
    <w:rsid w:val="2F583703"/>
    <w:rsid w:val="37C00E58"/>
    <w:rsid w:val="41678B96"/>
    <w:rsid w:val="437AE4AD"/>
    <w:rsid w:val="4433D828"/>
    <w:rsid w:val="4926EDBA"/>
    <w:rsid w:val="4C326B12"/>
    <w:rsid w:val="53B71459"/>
    <w:rsid w:val="5D050BF4"/>
    <w:rsid w:val="61B7F02E"/>
    <w:rsid w:val="6C78BE2B"/>
    <w:rsid w:val="73334770"/>
    <w:rsid w:val="74736E45"/>
    <w:rsid w:val="7642A1DA"/>
    <w:rsid w:val="76BAE488"/>
    <w:rsid w:val="7D56E5C9"/>
    <w:rsid w:val="7D9372C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ACCAA2"/>
  <w15:docId w15:val="{65D8FF38-044A-4307-A9F9-B0A7B3F8A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arasts">
    <w:name w:val="Normal"/>
    <w:qFormat/>
  </w:style>
  <w:style w:type="paragraph" w:styleId="Virsraksts1">
    <w:name w:val="heading 1"/>
    <w:basedOn w:val="Parasts"/>
    <w:link w:val="Virsraksts1Rakstz"/>
    <w:uiPriority w:val="9"/>
    <w:qFormat/>
    <w:rsid w:val="002B1403"/>
    <w:pPr>
      <w:widowControl w:val="0"/>
      <w:autoSpaceDE w:val="0"/>
      <w:autoSpaceDN w:val="0"/>
      <w:spacing w:before="8" w:after="0" w:line="240" w:lineRule="auto"/>
      <w:ind w:left="851"/>
      <w:jc w:val="center"/>
      <w:outlineLvl w:val="0"/>
    </w:pPr>
    <w:rPr>
      <w:rFonts w:ascii="Arial" w:eastAsia="Arial" w:hAnsi="Arial" w:cs="Arial"/>
      <w:sz w:val="23"/>
      <w:szCs w:val="23"/>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apple-converted-space">
    <w:name w:val="apple-converted-space"/>
    <w:basedOn w:val="Noklusjumarindkopasfonts"/>
    <w:rsid w:val="00146D28"/>
  </w:style>
  <w:style w:type="paragraph" w:styleId="Balonteksts">
    <w:name w:val="Balloon Text"/>
    <w:basedOn w:val="Parasts"/>
    <w:link w:val="BalontekstsRakstz"/>
    <w:uiPriority w:val="99"/>
    <w:semiHidden/>
    <w:unhideWhenUsed/>
    <w:rsid w:val="004D706F"/>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4D706F"/>
    <w:rPr>
      <w:rFonts w:ascii="Segoe UI" w:hAnsi="Segoe UI" w:cs="Segoe UI"/>
      <w:sz w:val="18"/>
      <w:szCs w:val="18"/>
    </w:rPr>
  </w:style>
  <w:style w:type="paragraph" w:styleId="Sarakstarindkopa">
    <w:name w:val="List Paragraph"/>
    <w:basedOn w:val="Parasts"/>
    <w:qFormat/>
    <w:rsid w:val="009D4A34"/>
    <w:pPr>
      <w:ind w:left="720"/>
      <w:contextualSpacing/>
    </w:pPr>
  </w:style>
  <w:style w:type="paragraph" w:styleId="Bezatstarpm">
    <w:name w:val="No Spacing"/>
    <w:uiPriority w:val="1"/>
    <w:qFormat/>
    <w:rsid w:val="00D8727D"/>
    <w:pPr>
      <w:spacing w:after="0" w:line="240" w:lineRule="auto"/>
    </w:pPr>
  </w:style>
  <w:style w:type="character" w:customStyle="1" w:styleId="FontStyle11">
    <w:name w:val="Font Style11"/>
    <w:rsid w:val="00D47326"/>
    <w:rPr>
      <w:rFonts w:ascii="Times New Roman" w:hAnsi="Times New Roman" w:cs="Times New Roman"/>
      <w:b/>
      <w:bCs/>
      <w:sz w:val="22"/>
      <w:szCs w:val="22"/>
    </w:rPr>
  </w:style>
  <w:style w:type="paragraph" w:styleId="Galvene">
    <w:name w:val="header"/>
    <w:basedOn w:val="Parasts"/>
    <w:link w:val="GalveneRakstz"/>
    <w:uiPriority w:val="99"/>
    <w:unhideWhenUsed/>
    <w:rsid w:val="00954951"/>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954951"/>
  </w:style>
  <w:style w:type="paragraph" w:styleId="Kjene">
    <w:name w:val="footer"/>
    <w:basedOn w:val="Parasts"/>
    <w:link w:val="KjeneRakstz"/>
    <w:uiPriority w:val="99"/>
    <w:unhideWhenUsed/>
    <w:rsid w:val="00954951"/>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954951"/>
  </w:style>
  <w:style w:type="paragraph" w:styleId="Paraststmeklis">
    <w:name w:val="Normal (Web)"/>
    <w:basedOn w:val="Parasts"/>
    <w:uiPriority w:val="99"/>
    <w:unhideWhenUsed/>
    <w:rsid w:val="00CE0D56"/>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gmail-msolistparagraph">
    <w:name w:val="gmail-msolistparagraph"/>
    <w:basedOn w:val="Parasts"/>
    <w:rsid w:val="006E52E4"/>
    <w:pPr>
      <w:spacing w:before="100" w:beforeAutospacing="1" w:after="100" w:afterAutospacing="1" w:line="240" w:lineRule="auto"/>
    </w:pPr>
    <w:rPr>
      <w:rFonts w:ascii="Times New Roman" w:hAnsi="Times New Roman" w:cs="Times New Roman"/>
      <w:sz w:val="24"/>
      <w:szCs w:val="24"/>
      <w:lang w:eastAsia="lv-LV"/>
    </w:rPr>
  </w:style>
  <w:style w:type="character" w:styleId="Komentraatsauce">
    <w:name w:val="annotation reference"/>
    <w:basedOn w:val="Noklusjumarindkopasfonts"/>
    <w:uiPriority w:val="99"/>
    <w:semiHidden/>
    <w:unhideWhenUsed/>
    <w:rsid w:val="0015432C"/>
    <w:rPr>
      <w:sz w:val="16"/>
      <w:szCs w:val="16"/>
    </w:rPr>
  </w:style>
  <w:style w:type="paragraph" w:styleId="Komentrateksts">
    <w:name w:val="annotation text"/>
    <w:basedOn w:val="Parasts"/>
    <w:link w:val="KomentratekstsRakstz"/>
    <w:uiPriority w:val="99"/>
    <w:unhideWhenUsed/>
    <w:rsid w:val="0015432C"/>
    <w:pPr>
      <w:spacing w:line="240" w:lineRule="auto"/>
    </w:pPr>
    <w:rPr>
      <w:sz w:val="20"/>
      <w:szCs w:val="20"/>
    </w:rPr>
  </w:style>
  <w:style w:type="character" w:customStyle="1" w:styleId="KomentratekstsRakstz">
    <w:name w:val="Komentāra teksts Rakstz."/>
    <w:basedOn w:val="Noklusjumarindkopasfonts"/>
    <w:link w:val="Komentrateksts"/>
    <w:uiPriority w:val="99"/>
    <w:rsid w:val="0015432C"/>
    <w:rPr>
      <w:sz w:val="20"/>
      <w:szCs w:val="20"/>
    </w:rPr>
  </w:style>
  <w:style w:type="paragraph" w:styleId="Komentratma">
    <w:name w:val="annotation subject"/>
    <w:basedOn w:val="Komentrateksts"/>
    <w:next w:val="Komentrateksts"/>
    <w:link w:val="KomentratmaRakstz"/>
    <w:uiPriority w:val="99"/>
    <w:semiHidden/>
    <w:unhideWhenUsed/>
    <w:rsid w:val="0015432C"/>
    <w:rPr>
      <w:b/>
      <w:bCs/>
    </w:rPr>
  </w:style>
  <w:style w:type="character" w:customStyle="1" w:styleId="KomentratmaRakstz">
    <w:name w:val="Komentāra tēma Rakstz."/>
    <w:basedOn w:val="KomentratekstsRakstz"/>
    <w:link w:val="Komentratma"/>
    <w:uiPriority w:val="99"/>
    <w:semiHidden/>
    <w:rsid w:val="0015432C"/>
    <w:rPr>
      <w:b/>
      <w:bCs/>
      <w:sz w:val="20"/>
      <w:szCs w:val="20"/>
    </w:rPr>
  </w:style>
  <w:style w:type="character" w:styleId="Hipersaite">
    <w:name w:val="Hyperlink"/>
    <w:basedOn w:val="Noklusjumarindkopasfonts"/>
    <w:uiPriority w:val="99"/>
    <w:unhideWhenUsed/>
    <w:rsid w:val="00F570B3"/>
    <w:rPr>
      <w:color w:val="0563C1" w:themeColor="hyperlink"/>
      <w:u w:val="single"/>
    </w:rPr>
  </w:style>
  <w:style w:type="character" w:styleId="Izmantotahipersaite">
    <w:name w:val="FollowedHyperlink"/>
    <w:basedOn w:val="Noklusjumarindkopasfonts"/>
    <w:uiPriority w:val="99"/>
    <w:semiHidden/>
    <w:unhideWhenUsed/>
    <w:rsid w:val="00A56F6E"/>
    <w:rPr>
      <w:color w:val="954F72" w:themeColor="followedHyperlink"/>
      <w:u w:val="single"/>
    </w:rPr>
  </w:style>
  <w:style w:type="paragraph" w:styleId="Pamattekstsaratkpi">
    <w:name w:val="Body Text Indent"/>
    <w:basedOn w:val="Parasts"/>
    <w:link w:val="PamattekstsaratkpiRakstz"/>
    <w:rsid w:val="005C0317"/>
    <w:pPr>
      <w:spacing w:after="0" w:line="240" w:lineRule="auto"/>
      <w:ind w:left="240"/>
    </w:pPr>
    <w:rPr>
      <w:rFonts w:ascii="Times New Roman" w:eastAsia="Times New Roman" w:hAnsi="Times New Roman" w:cs="Times New Roman"/>
      <w:noProof/>
      <w:sz w:val="20"/>
      <w:szCs w:val="20"/>
      <w:lang w:val="en-AU"/>
    </w:rPr>
  </w:style>
  <w:style w:type="character" w:customStyle="1" w:styleId="PamattekstsaratkpiRakstz">
    <w:name w:val="Pamatteksts ar atkāpi Rakstz."/>
    <w:basedOn w:val="Noklusjumarindkopasfonts"/>
    <w:link w:val="Pamattekstsaratkpi"/>
    <w:rsid w:val="005C0317"/>
    <w:rPr>
      <w:rFonts w:ascii="Times New Roman" w:eastAsia="Times New Roman" w:hAnsi="Times New Roman" w:cs="Times New Roman"/>
      <w:noProof/>
      <w:sz w:val="20"/>
      <w:szCs w:val="20"/>
      <w:lang w:val="en-AU"/>
    </w:rPr>
  </w:style>
  <w:style w:type="paragraph" w:styleId="Pamatteksts">
    <w:name w:val="Body Text"/>
    <w:basedOn w:val="Parasts"/>
    <w:link w:val="PamattekstsRakstz"/>
    <w:uiPriority w:val="99"/>
    <w:unhideWhenUsed/>
    <w:rsid w:val="005C0317"/>
    <w:pPr>
      <w:spacing w:after="120"/>
    </w:pPr>
  </w:style>
  <w:style w:type="character" w:customStyle="1" w:styleId="PamattekstsRakstz">
    <w:name w:val="Pamatteksts Rakstz."/>
    <w:basedOn w:val="Noklusjumarindkopasfonts"/>
    <w:link w:val="Pamatteksts"/>
    <w:uiPriority w:val="99"/>
    <w:rsid w:val="005C0317"/>
  </w:style>
  <w:style w:type="paragraph" w:styleId="Prskatjums">
    <w:name w:val="Revision"/>
    <w:hidden/>
    <w:uiPriority w:val="99"/>
    <w:semiHidden/>
    <w:rsid w:val="00554B09"/>
    <w:pPr>
      <w:spacing w:after="0" w:line="240" w:lineRule="auto"/>
    </w:pPr>
  </w:style>
  <w:style w:type="character" w:customStyle="1" w:styleId="Virsraksts1Rakstz">
    <w:name w:val="Virsraksts 1 Rakstz."/>
    <w:basedOn w:val="Noklusjumarindkopasfonts"/>
    <w:link w:val="Virsraksts1"/>
    <w:uiPriority w:val="9"/>
    <w:rsid w:val="002B1403"/>
    <w:rPr>
      <w:rFonts w:ascii="Arial" w:eastAsia="Arial" w:hAnsi="Arial" w:cs="Arial"/>
      <w:sz w:val="23"/>
      <w:szCs w:val="23"/>
    </w:rPr>
  </w:style>
  <w:style w:type="character" w:styleId="Izteiksmgs">
    <w:name w:val="Strong"/>
    <w:uiPriority w:val="22"/>
    <w:qFormat/>
    <w:rsid w:val="002B1403"/>
    <w:rPr>
      <w:b/>
      <w:bCs/>
    </w:rPr>
  </w:style>
  <w:style w:type="paragraph" w:customStyle="1" w:styleId="MediumGrid21">
    <w:name w:val="Medium Grid 21"/>
    <w:uiPriority w:val="1"/>
    <w:qFormat/>
    <w:rsid w:val="002B1403"/>
    <w:pPr>
      <w:spacing w:after="0" w:line="240" w:lineRule="auto"/>
    </w:pPr>
    <w:rPr>
      <w:rFonts w:ascii="Calibri" w:eastAsia="Calibri" w:hAnsi="Calibri" w:cs="Times New Roman"/>
    </w:rPr>
  </w:style>
  <w:style w:type="character" w:customStyle="1" w:styleId="c2">
    <w:name w:val="c2"/>
    <w:rsid w:val="002B1403"/>
    <w:rPr>
      <w:rFonts w:ascii="LiberationSerif-Bold" w:hAnsi="LiberationSerif-Bold" w:hint="default"/>
    </w:rPr>
  </w:style>
  <w:style w:type="paragraph" w:customStyle="1" w:styleId="Default">
    <w:name w:val="Default"/>
    <w:rsid w:val="00B2070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Daa">
    <w:name w:val="Daļa"/>
    <w:basedOn w:val="Virsraksts1"/>
    <w:qFormat/>
    <w:rsid w:val="00D341BF"/>
    <w:pPr>
      <w:numPr>
        <w:numId w:val="2"/>
      </w:numPr>
      <w:shd w:val="clear" w:color="auto" w:fill="FFFFFF"/>
    </w:pPr>
    <w:rPr>
      <w:rFonts w:ascii="Times New Roman" w:eastAsia="Times New Roman" w:hAnsi="Times New Roman" w:cs="Times New Roman"/>
      <w:b/>
      <w:bCs/>
      <w:sz w:val="24"/>
      <w:szCs w:val="24"/>
      <w:lang w:eastAsia="lv-LV"/>
    </w:rPr>
  </w:style>
  <w:style w:type="paragraph" w:customStyle="1" w:styleId="Punkts">
    <w:name w:val="Punkts"/>
    <w:basedOn w:val="Sarakstarindkopa"/>
    <w:qFormat/>
    <w:rsid w:val="00D341BF"/>
    <w:pPr>
      <w:numPr>
        <w:numId w:val="40"/>
      </w:numPr>
      <w:shd w:val="clear" w:color="auto" w:fill="FFFFFF"/>
      <w:spacing w:after="0" w:line="240" w:lineRule="auto"/>
      <w:jc w:val="both"/>
    </w:pPr>
    <w:rPr>
      <w:rFonts w:ascii="Times New Roman" w:eastAsia="Times New Roman" w:hAnsi="Times New Roman" w:cs="Times New Roman"/>
      <w:sz w:val="24"/>
      <w:szCs w:val="24"/>
      <w:lang w:eastAsia="lv-LV"/>
    </w:rPr>
  </w:style>
  <w:style w:type="paragraph" w:customStyle="1" w:styleId="Apakpunkts">
    <w:name w:val="Apakšpunkts"/>
    <w:basedOn w:val="Sarakstarindkopa"/>
    <w:qFormat/>
    <w:rsid w:val="00D341BF"/>
    <w:pPr>
      <w:numPr>
        <w:ilvl w:val="1"/>
        <w:numId w:val="40"/>
      </w:numPr>
      <w:shd w:val="clear" w:color="auto" w:fill="FFFFFF"/>
      <w:spacing w:after="0" w:line="240" w:lineRule="auto"/>
      <w:jc w:val="both"/>
    </w:pPr>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4539732">
      <w:bodyDiv w:val="1"/>
      <w:marLeft w:val="0"/>
      <w:marRight w:val="0"/>
      <w:marTop w:val="0"/>
      <w:marBottom w:val="0"/>
      <w:divBdr>
        <w:top w:val="none" w:sz="0" w:space="0" w:color="auto"/>
        <w:left w:val="none" w:sz="0" w:space="0" w:color="auto"/>
        <w:bottom w:val="none" w:sz="0" w:space="0" w:color="auto"/>
        <w:right w:val="none" w:sz="0" w:space="0" w:color="auto"/>
      </w:divBdr>
      <w:divsChild>
        <w:div w:id="420641562">
          <w:marLeft w:val="0"/>
          <w:marRight w:val="0"/>
          <w:marTop w:val="0"/>
          <w:marBottom w:val="0"/>
          <w:divBdr>
            <w:top w:val="none" w:sz="0" w:space="0" w:color="auto"/>
            <w:left w:val="none" w:sz="0" w:space="0" w:color="auto"/>
            <w:bottom w:val="none" w:sz="0" w:space="0" w:color="auto"/>
            <w:right w:val="none" w:sz="0" w:space="0" w:color="auto"/>
          </w:divBdr>
        </w:div>
        <w:div w:id="833684007">
          <w:marLeft w:val="0"/>
          <w:marRight w:val="0"/>
          <w:marTop w:val="0"/>
          <w:marBottom w:val="0"/>
          <w:divBdr>
            <w:top w:val="none" w:sz="0" w:space="0" w:color="auto"/>
            <w:left w:val="none" w:sz="0" w:space="0" w:color="auto"/>
            <w:bottom w:val="none" w:sz="0" w:space="0" w:color="auto"/>
            <w:right w:val="none" w:sz="0" w:space="0" w:color="auto"/>
          </w:divBdr>
        </w:div>
        <w:div w:id="1050425563">
          <w:marLeft w:val="0"/>
          <w:marRight w:val="0"/>
          <w:marTop w:val="0"/>
          <w:marBottom w:val="0"/>
          <w:divBdr>
            <w:top w:val="none" w:sz="0" w:space="0" w:color="auto"/>
            <w:left w:val="none" w:sz="0" w:space="0" w:color="auto"/>
            <w:bottom w:val="none" w:sz="0" w:space="0" w:color="auto"/>
            <w:right w:val="none" w:sz="0" w:space="0" w:color="auto"/>
          </w:divBdr>
        </w:div>
      </w:divsChild>
    </w:div>
    <w:div w:id="205410573">
      <w:bodyDiv w:val="1"/>
      <w:marLeft w:val="0"/>
      <w:marRight w:val="0"/>
      <w:marTop w:val="0"/>
      <w:marBottom w:val="0"/>
      <w:divBdr>
        <w:top w:val="none" w:sz="0" w:space="0" w:color="auto"/>
        <w:left w:val="none" w:sz="0" w:space="0" w:color="auto"/>
        <w:bottom w:val="none" w:sz="0" w:space="0" w:color="auto"/>
        <w:right w:val="none" w:sz="0" w:space="0" w:color="auto"/>
      </w:divBdr>
    </w:div>
    <w:div w:id="435100943">
      <w:bodyDiv w:val="1"/>
      <w:marLeft w:val="0"/>
      <w:marRight w:val="0"/>
      <w:marTop w:val="0"/>
      <w:marBottom w:val="0"/>
      <w:divBdr>
        <w:top w:val="none" w:sz="0" w:space="0" w:color="auto"/>
        <w:left w:val="none" w:sz="0" w:space="0" w:color="auto"/>
        <w:bottom w:val="none" w:sz="0" w:space="0" w:color="auto"/>
        <w:right w:val="none" w:sz="0" w:space="0" w:color="auto"/>
      </w:divBdr>
    </w:div>
    <w:div w:id="455149684">
      <w:bodyDiv w:val="1"/>
      <w:marLeft w:val="0"/>
      <w:marRight w:val="0"/>
      <w:marTop w:val="0"/>
      <w:marBottom w:val="0"/>
      <w:divBdr>
        <w:top w:val="none" w:sz="0" w:space="0" w:color="auto"/>
        <w:left w:val="none" w:sz="0" w:space="0" w:color="auto"/>
        <w:bottom w:val="none" w:sz="0" w:space="0" w:color="auto"/>
        <w:right w:val="none" w:sz="0" w:space="0" w:color="auto"/>
      </w:divBdr>
    </w:div>
    <w:div w:id="603803699">
      <w:bodyDiv w:val="1"/>
      <w:marLeft w:val="0"/>
      <w:marRight w:val="0"/>
      <w:marTop w:val="0"/>
      <w:marBottom w:val="0"/>
      <w:divBdr>
        <w:top w:val="none" w:sz="0" w:space="0" w:color="auto"/>
        <w:left w:val="none" w:sz="0" w:space="0" w:color="auto"/>
        <w:bottom w:val="none" w:sz="0" w:space="0" w:color="auto"/>
        <w:right w:val="none" w:sz="0" w:space="0" w:color="auto"/>
      </w:divBdr>
    </w:div>
    <w:div w:id="658852706">
      <w:bodyDiv w:val="1"/>
      <w:marLeft w:val="0"/>
      <w:marRight w:val="0"/>
      <w:marTop w:val="0"/>
      <w:marBottom w:val="0"/>
      <w:divBdr>
        <w:top w:val="none" w:sz="0" w:space="0" w:color="auto"/>
        <w:left w:val="none" w:sz="0" w:space="0" w:color="auto"/>
        <w:bottom w:val="none" w:sz="0" w:space="0" w:color="auto"/>
        <w:right w:val="none" w:sz="0" w:space="0" w:color="auto"/>
      </w:divBdr>
    </w:div>
    <w:div w:id="702638157">
      <w:bodyDiv w:val="1"/>
      <w:marLeft w:val="0"/>
      <w:marRight w:val="0"/>
      <w:marTop w:val="0"/>
      <w:marBottom w:val="0"/>
      <w:divBdr>
        <w:top w:val="none" w:sz="0" w:space="0" w:color="auto"/>
        <w:left w:val="none" w:sz="0" w:space="0" w:color="auto"/>
        <w:bottom w:val="none" w:sz="0" w:space="0" w:color="auto"/>
        <w:right w:val="none" w:sz="0" w:space="0" w:color="auto"/>
      </w:divBdr>
    </w:div>
    <w:div w:id="1251549966">
      <w:bodyDiv w:val="1"/>
      <w:marLeft w:val="0"/>
      <w:marRight w:val="0"/>
      <w:marTop w:val="0"/>
      <w:marBottom w:val="0"/>
      <w:divBdr>
        <w:top w:val="none" w:sz="0" w:space="0" w:color="auto"/>
        <w:left w:val="none" w:sz="0" w:space="0" w:color="auto"/>
        <w:bottom w:val="none" w:sz="0" w:space="0" w:color="auto"/>
        <w:right w:val="none" w:sz="0" w:space="0" w:color="auto"/>
      </w:divBdr>
    </w:div>
    <w:div w:id="1385443355">
      <w:bodyDiv w:val="1"/>
      <w:marLeft w:val="0"/>
      <w:marRight w:val="0"/>
      <w:marTop w:val="0"/>
      <w:marBottom w:val="0"/>
      <w:divBdr>
        <w:top w:val="none" w:sz="0" w:space="0" w:color="auto"/>
        <w:left w:val="none" w:sz="0" w:space="0" w:color="auto"/>
        <w:bottom w:val="none" w:sz="0" w:space="0" w:color="auto"/>
        <w:right w:val="none" w:sz="0" w:space="0" w:color="auto"/>
      </w:divBdr>
    </w:div>
    <w:div w:id="1541480570">
      <w:bodyDiv w:val="1"/>
      <w:marLeft w:val="0"/>
      <w:marRight w:val="0"/>
      <w:marTop w:val="0"/>
      <w:marBottom w:val="0"/>
      <w:divBdr>
        <w:top w:val="none" w:sz="0" w:space="0" w:color="auto"/>
        <w:left w:val="none" w:sz="0" w:space="0" w:color="auto"/>
        <w:bottom w:val="none" w:sz="0" w:space="0" w:color="auto"/>
        <w:right w:val="none" w:sz="0" w:space="0" w:color="auto"/>
      </w:divBdr>
    </w:div>
    <w:div w:id="1596356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tu.lv/writable/public_files/RTU_energetika_elektrotehnika_un_elektrotehnologijas_2017_2018.pdf" TargetMode="External"/><Relationship Id="rId18" Type="http://schemas.openxmlformats.org/officeDocument/2006/relationships/hyperlink" Target="https://www.rtu.lv/writable/public_files/RTU_mehanika_un_metalapstrade_siltumenergetika_siltumtehnika_un_masinzinibas_2017_2018.pdf"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rtu.lv/writable/public_files/RTU_1_vadiba_administresana_un_nekustamo_ipasumu_parvaldiba_2017_2018.pdf" TargetMode="External"/><Relationship Id="rId7" Type="http://schemas.openxmlformats.org/officeDocument/2006/relationships/settings" Target="settings.xml"/><Relationship Id="rId12" Type="http://schemas.openxmlformats.org/officeDocument/2006/relationships/hyperlink" Target="http://www.latvija.lv" TargetMode="External"/><Relationship Id="rId17" Type="http://schemas.openxmlformats.org/officeDocument/2006/relationships/hyperlink" Target="https://www.rtu.lv/writable/public_files/RTU_kimija_kimijas_tehnologijas_un_biotehnologija_2017_2018.pdf"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rtu.lv/writable/public_files/RTU_informacijas_tehnologija_datortehnika_elektronika_telekomunikacijas_datorvadiba_un_datorzinatne_2017_2018.pdf" TargetMode="External"/><Relationship Id="rId20" Type="http://schemas.openxmlformats.org/officeDocument/2006/relationships/hyperlink" Target="https://www.rtu.lv/writable/public_files/RTU_tulkosana_2017_2018.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atvija.lv" TargetMode="External"/><Relationship Id="rId24" Type="http://schemas.openxmlformats.org/officeDocument/2006/relationships/hyperlink" Target="http://www.rtu.lv" TargetMode="External"/><Relationship Id="rId5" Type="http://schemas.openxmlformats.org/officeDocument/2006/relationships/numbering" Target="numbering.xml"/><Relationship Id="rId15" Type="http://schemas.openxmlformats.org/officeDocument/2006/relationships/hyperlink" Target="https://www.rtu.lv/writable/public_files/RTU_iekseja_drosiba_un_civila_aizsardziba_2017_2018.pdf" TargetMode="External"/><Relationship Id="rId23" Type="http://schemas.openxmlformats.org/officeDocument/2006/relationships/hyperlink" Target="http://www.rtu.lv" TargetMode="External"/><Relationship Id="rId10" Type="http://schemas.openxmlformats.org/officeDocument/2006/relationships/endnotes" Target="endnotes.xml"/><Relationship Id="rId19" Type="http://schemas.openxmlformats.org/officeDocument/2006/relationships/hyperlink" Target="https://www.rtu.lv/writable/public_files/RTU_razosana_un_parstrade_2017_2018.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rtu.lv/writable/public_files/RTU_fizika_materialzinatne_matematika_un_statistika_2017_2018.pdf" TargetMode="External"/><Relationship Id="rId22" Type="http://schemas.openxmlformats.org/officeDocument/2006/relationships/hyperlink" Target="https://www.rtu.lv/writable/public_files/RTU_vides_aizsardziba_2017_2018.pdf" TargetMode="External"/><Relationship Id="rId27" Type="http://schemas.openxmlformats.org/officeDocument/2006/relationships/theme" Target="theme/theme1.xml"/><Relationship Id="rId30"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6C8E5D2A5B3144AA2E9194F7B54EC9F" ma:contentTypeVersion="4" ma:contentTypeDescription="Create a new document." ma:contentTypeScope="" ma:versionID="5471299121ce93fcd3e0ab7756936eee">
  <xsd:schema xmlns:xsd="http://www.w3.org/2001/XMLSchema" xmlns:xs="http://www.w3.org/2001/XMLSchema" xmlns:p="http://schemas.microsoft.com/office/2006/metadata/properties" xmlns:ns2="360f836f-48ff-4933-bf8c-edd9e2800eb7" targetNamespace="http://schemas.microsoft.com/office/2006/metadata/properties" ma:root="true" ma:fieldsID="7ffd21df6434395e9263c071fad421ab" ns2:_="">
    <xsd:import namespace="360f836f-48ff-4933-bf8c-edd9e2800eb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0f836f-48ff-4933-bf8c-edd9e2800e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9353DF-ABDD-4136-88B9-48BB3DF47E6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8C6A43-8B0B-449B-B1E4-7CAB1FF5CC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0f836f-48ff-4933-bf8c-edd9e2800e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7150B77-54CF-4EA9-8EB4-EE0615D73AF5}">
  <ds:schemaRefs>
    <ds:schemaRef ds:uri="http://schemas.microsoft.com/sharepoint/v3/contenttype/forms"/>
  </ds:schemaRefs>
</ds:datastoreItem>
</file>

<file path=customXml/itemProps4.xml><?xml version="1.0" encoding="utf-8"?>
<ds:datastoreItem xmlns:ds="http://schemas.openxmlformats.org/officeDocument/2006/customXml" ds:itemID="{29C61CC8-D740-4A02-9BA2-02B824D1A4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16955</Words>
  <Characters>9665</Characters>
  <Application>Microsoft Office Word</Application>
  <DocSecurity>0</DocSecurity>
  <Lines>80</Lines>
  <Paragraphs>53</Paragraphs>
  <ScaleCrop>false</ScaleCrop>
  <HeadingPairs>
    <vt:vector size="2" baseType="variant">
      <vt:variant>
        <vt:lpstr>Nosaukums</vt:lpstr>
      </vt:variant>
      <vt:variant>
        <vt:i4>1</vt:i4>
      </vt:variant>
    </vt:vector>
  </HeadingPairs>
  <TitlesOfParts>
    <vt:vector size="1" baseType="lpstr">
      <vt:lpstr/>
    </vt:vector>
  </TitlesOfParts>
  <Company>Org</Company>
  <LinksUpToDate>false</LinksUpToDate>
  <CharactersWithSpaces>26567</CharactersWithSpaces>
  <SharedDoc>false</SharedDoc>
  <HLinks>
    <vt:vector size="90" baseType="variant">
      <vt:variant>
        <vt:i4>7274620</vt:i4>
      </vt:variant>
      <vt:variant>
        <vt:i4>39</vt:i4>
      </vt:variant>
      <vt:variant>
        <vt:i4>0</vt:i4>
      </vt:variant>
      <vt:variant>
        <vt:i4>5</vt:i4>
      </vt:variant>
      <vt:variant>
        <vt:lpwstr>http://www.rtu.lv/</vt:lpwstr>
      </vt:variant>
      <vt:variant>
        <vt:lpwstr/>
      </vt:variant>
      <vt:variant>
        <vt:i4>7274620</vt:i4>
      </vt:variant>
      <vt:variant>
        <vt:i4>36</vt:i4>
      </vt:variant>
      <vt:variant>
        <vt:i4>0</vt:i4>
      </vt:variant>
      <vt:variant>
        <vt:i4>5</vt:i4>
      </vt:variant>
      <vt:variant>
        <vt:lpwstr>http://www.rtu.lv/</vt:lpwstr>
      </vt:variant>
      <vt:variant>
        <vt:lpwstr/>
      </vt:variant>
      <vt:variant>
        <vt:i4>6881307</vt:i4>
      </vt:variant>
      <vt:variant>
        <vt:i4>33</vt:i4>
      </vt:variant>
      <vt:variant>
        <vt:i4>0</vt:i4>
      </vt:variant>
      <vt:variant>
        <vt:i4>5</vt:i4>
      </vt:variant>
      <vt:variant>
        <vt:lpwstr>https://www.rtu.lv/writable/public_files/RTU_vides_aizsardziba_2017_2018.pdf</vt:lpwstr>
      </vt:variant>
      <vt:variant>
        <vt:lpwstr/>
      </vt:variant>
      <vt:variant>
        <vt:i4>4915284</vt:i4>
      </vt:variant>
      <vt:variant>
        <vt:i4>30</vt:i4>
      </vt:variant>
      <vt:variant>
        <vt:i4>0</vt:i4>
      </vt:variant>
      <vt:variant>
        <vt:i4>5</vt:i4>
      </vt:variant>
      <vt:variant>
        <vt:lpwstr>https://www.rtu.lv/writable/public_files/RTU_1_vadiba_administresana_un_nekustamo_ipasumu_parvaldiba_2017_2018.pdf</vt:lpwstr>
      </vt:variant>
      <vt:variant>
        <vt:lpwstr/>
      </vt:variant>
      <vt:variant>
        <vt:i4>6881339</vt:i4>
      </vt:variant>
      <vt:variant>
        <vt:i4>27</vt:i4>
      </vt:variant>
      <vt:variant>
        <vt:i4>0</vt:i4>
      </vt:variant>
      <vt:variant>
        <vt:i4>5</vt:i4>
      </vt:variant>
      <vt:variant>
        <vt:lpwstr>https://www.rtu.lv/writable/public_files/RTU_tulkosana_2017_2018.pdf</vt:lpwstr>
      </vt:variant>
      <vt:variant>
        <vt:lpwstr/>
      </vt:variant>
      <vt:variant>
        <vt:i4>4718616</vt:i4>
      </vt:variant>
      <vt:variant>
        <vt:i4>24</vt:i4>
      </vt:variant>
      <vt:variant>
        <vt:i4>0</vt:i4>
      </vt:variant>
      <vt:variant>
        <vt:i4>5</vt:i4>
      </vt:variant>
      <vt:variant>
        <vt:lpwstr>https://www.rtu.lv/writable/public_files/RTU_razosana_un_parstrade_2017_2018.pdf</vt:lpwstr>
      </vt:variant>
      <vt:variant>
        <vt:lpwstr/>
      </vt:variant>
      <vt:variant>
        <vt:i4>7602220</vt:i4>
      </vt:variant>
      <vt:variant>
        <vt:i4>21</vt:i4>
      </vt:variant>
      <vt:variant>
        <vt:i4>0</vt:i4>
      </vt:variant>
      <vt:variant>
        <vt:i4>5</vt:i4>
      </vt:variant>
      <vt:variant>
        <vt:lpwstr>https://www.rtu.lv/writable/public_files/RTU_mehanika_un_metalapstrade_siltumenergetika_siltumtehnika_un_masinzinibas_2017_2018.pdf</vt:lpwstr>
      </vt:variant>
      <vt:variant>
        <vt:lpwstr/>
      </vt:variant>
      <vt:variant>
        <vt:i4>6094852</vt:i4>
      </vt:variant>
      <vt:variant>
        <vt:i4>18</vt:i4>
      </vt:variant>
      <vt:variant>
        <vt:i4>0</vt:i4>
      </vt:variant>
      <vt:variant>
        <vt:i4>5</vt:i4>
      </vt:variant>
      <vt:variant>
        <vt:lpwstr>https://www.rtu.lv/writable/public_files/RTU_kimija_kimijas_tehnologijas_un_biotehnologija_2017_2018.pdf</vt:lpwstr>
      </vt:variant>
      <vt:variant>
        <vt:lpwstr/>
      </vt:variant>
      <vt:variant>
        <vt:i4>2228294</vt:i4>
      </vt:variant>
      <vt:variant>
        <vt:i4>15</vt:i4>
      </vt:variant>
      <vt:variant>
        <vt:i4>0</vt:i4>
      </vt:variant>
      <vt:variant>
        <vt:i4>5</vt:i4>
      </vt:variant>
      <vt:variant>
        <vt:lpwstr>https://www.rtu.lv/writable/public_files/RTU_informacijas_tehnologija_datortehnika_elektronika_telekomunikacijas_datorvadiba_un_datorzinatne_2017_2018.pdf</vt:lpwstr>
      </vt:variant>
      <vt:variant>
        <vt:lpwstr/>
      </vt:variant>
      <vt:variant>
        <vt:i4>4587551</vt:i4>
      </vt:variant>
      <vt:variant>
        <vt:i4>12</vt:i4>
      </vt:variant>
      <vt:variant>
        <vt:i4>0</vt:i4>
      </vt:variant>
      <vt:variant>
        <vt:i4>5</vt:i4>
      </vt:variant>
      <vt:variant>
        <vt:lpwstr>https://www.rtu.lv/writable/public_files/RTU_iekseja_drosiba_un_civila_aizsardziba_2017_2018.pdf</vt:lpwstr>
      </vt:variant>
      <vt:variant>
        <vt:lpwstr/>
      </vt:variant>
      <vt:variant>
        <vt:i4>3276904</vt:i4>
      </vt:variant>
      <vt:variant>
        <vt:i4>9</vt:i4>
      </vt:variant>
      <vt:variant>
        <vt:i4>0</vt:i4>
      </vt:variant>
      <vt:variant>
        <vt:i4>5</vt:i4>
      </vt:variant>
      <vt:variant>
        <vt:lpwstr>https://www.rtu.lv/writable/public_files/RTU_fizika_materialzinatne_matematika_un_statistika_2017_2018.pdf</vt:lpwstr>
      </vt:variant>
      <vt:variant>
        <vt:lpwstr/>
      </vt:variant>
      <vt:variant>
        <vt:i4>4194356</vt:i4>
      </vt:variant>
      <vt:variant>
        <vt:i4>6</vt:i4>
      </vt:variant>
      <vt:variant>
        <vt:i4>0</vt:i4>
      </vt:variant>
      <vt:variant>
        <vt:i4>5</vt:i4>
      </vt:variant>
      <vt:variant>
        <vt:lpwstr>https://www.rtu.lv/writable/public_files/RTU_energetika_elektrotehnika_un_elektrotehnologijas_2017_2018.pdf</vt:lpwstr>
      </vt:variant>
      <vt:variant>
        <vt:lpwstr/>
      </vt:variant>
      <vt:variant>
        <vt:i4>7864437</vt:i4>
      </vt:variant>
      <vt:variant>
        <vt:i4>3</vt:i4>
      </vt:variant>
      <vt:variant>
        <vt:i4>0</vt:i4>
      </vt:variant>
      <vt:variant>
        <vt:i4>5</vt:i4>
      </vt:variant>
      <vt:variant>
        <vt:lpwstr>http://www.latvija.lv/</vt:lpwstr>
      </vt:variant>
      <vt:variant>
        <vt:lpwstr/>
      </vt:variant>
      <vt:variant>
        <vt:i4>7864437</vt:i4>
      </vt:variant>
      <vt:variant>
        <vt:i4>0</vt:i4>
      </vt:variant>
      <vt:variant>
        <vt:i4>0</vt:i4>
      </vt:variant>
      <vt:variant>
        <vt:i4>5</vt:i4>
      </vt:variant>
      <vt:variant>
        <vt:lpwstr>http://www.latvija.lv/</vt:lpwstr>
      </vt:variant>
      <vt:variant>
        <vt:lpwstr/>
      </vt:variant>
      <vt:variant>
        <vt:i4>6881386</vt:i4>
      </vt:variant>
      <vt:variant>
        <vt:i4>0</vt:i4>
      </vt:variant>
      <vt:variant>
        <vt:i4>0</vt:i4>
      </vt:variant>
      <vt:variant>
        <vt:i4>5</vt:i4>
      </vt:variant>
      <vt:variant>
        <vt:lpwstr>http://www.rbs.lv/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Loreta Juškaite</dc:creator>
  <cp:keywords/>
  <cp:lastModifiedBy>Liene Gaile</cp:lastModifiedBy>
  <cp:revision>3</cp:revision>
  <cp:lastPrinted>2024-03-08T23:06:00Z</cp:lastPrinted>
  <dcterms:created xsi:type="dcterms:W3CDTF">2024-11-29T12:02:00Z</dcterms:created>
  <dcterms:modified xsi:type="dcterms:W3CDTF">2024-11-29T12:04:00Z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0x01010066C8E5D2A5B3144AA2E9194F7B54EC9F</vt:lpwstr>
  </property>
</Properties>
</file>